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Ехо, німфа безсонна...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Ехо, німфа безсонна, блукала по луках Пенея.</w:t>
      </w:r>
    </w:p>
    <w:p>
      <w:pPr/>
      <w:r>
        <w:rPr/>
        <w:t xml:space="preserve">Феб, як побачив її, жаром до неї зайнявсь.</w:t>
      </w:r>
    </w:p>
    <w:p>
      <w:pPr/>
      <w:r>
        <w:rPr/>
        <w:t xml:space="preserve">Німфа плід понесла від захвату бога-коханця:</w:t>
      </w:r>
    </w:p>
    <w:p>
      <w:pPr/>
      <w:r>
        <w:rPr/>
        <w:t xml:space="preserve">Між гомінливих наяд в муках вона привела</w:t>
      </w:r>
    </w:p>
    <w:p>
      <w:pPr/>
      <w:r>
        <w:rPr/>
        <w:t xml:space="preserve">Доню кохану. Її спеленала сама Мнемосіна;</w:t>
      </w:r>
    </w:p>
    <w:p>
      <w:pPr/>
      <w:r>
        <w:rPr/>
        <w:t xml:space="preserve">В хорі богинь-пієрід діва химерна зросла,</w:t>
      </w:r>
    </w:p>
    <w:p>
      <w:pPr/>
      <w:r>
        <w:rPr/>
        <w:t xml:space="preserve">Пам'яті сталій покірна, з чутливою матір'ю схожа;</w:t>
      </w:r>
    </w:p>
    <w:p>
      <w:pPr/>
      <w:r>
        <w:rPr/>
        <w:t xml:space="preserve">Подруга муз, на землі Римою зветься вона.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Ехо, німфа безсонна... — Олександр Пушкін</dc:title>
  <dc:description/>
  <dc:subject/>
  <cp:keywords/>
  <cp:category/>
  <cp:lastModifiedBy/>
  <dcterms:created xsi:type="dcterms:W3CDTF">2020-05-14T21:26:25+03:00</dcterms:created>
  <dcterms:modified xsi:type="dcterms:W3CDTF">2020-05-14T21:26:25+03:00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