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Міст Мірабо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Під мостом Мірабо струмує Сена</w:t>
      </w:r>
    </w:p>
    <w:p>
      <w:pPr/>
      <w:r>
        <w:rPr/>
        <w:t xml:space="preserve">Так і любов</w:t>
      </w:r>
    </w:p>
    <w:p>
      <w:pPr/>
      <w:r>
        <w:rPr/>
        <w:t xml:space="preserve">Біжить у тебе в мене</w:t>
      </w:r>
    </w:p>
    <w:p>
      <w:pPr/>
      <w:r>
        <w:rPr/>
        <w:t xml:space="preserve">Журба і втіха крутнява шалена</w:t>
      </w:r>
    </w:p>
    <w:p>
      <w:pPr/>
      <w:r>
        <w:rPr/>
        <w:t xml:space="preserve">Хай б'є годинник ніч настає</w:t>
      </w:r>
    </w:p>
    <w:p>
      <w:pPr/>
      <w:r>
        <w:rPr/>
        <w:t xml:space="preserve">Минають дні а я ще є</w:t>
      </w:r>
    </w:p>
    <w:p>
      <w:pPr/>
      <w:r>
        <w:rPr/>
        <w:t xml:space="preserve">Рука в руці постіймо очі в очі</w:t>
      </w:r>
    </w:p>
    <w:p>
      <w:pPr/>
      <w:r>
        <w:rPr/>
        <w:t xml:space="preserve">Під мостом рук</w:t>
      </w:r>
    </w:p>
    <w:p>
      <w:pPr/>
      <w:r>
        <w:rPr/>
        <w:t xml:space="preserve">Вода тече хлюпоче</w:t>
      </w:r>
    </w:p>
    <w:p>
      <w:pPr/>
      <w:r>
        <w:rPr/>
        <w:t xml:space="preserve">Од вічних поглядів спочити хоче</w:t>
      </w:r>
    </w:p>
    <w:p>
      <w:pPr/>
      <w:r>
        <w:rPr/>
        <w:t xml:space="preserve">Хай б'є годинник ніч настає</w:t>
      </w:r>
    </w:p>
    <w:p>
      <w:pPr/>
      <w:r>
        <w:rPr/>
        <w:t xml:space="preserve">Минають дні а я ще є</w:t>
      </w:r>
    </w:p>
    <w:p>
      <w:pPr/>
      <w:r>
        <w:rPr/>
        <w:t xml:space="preserve">Любов сплива як та вода бігуча</w:t>
      </w:r>
    </w:p>
    <w:p>
      <w:pPr/>
      <w:r>
        <w:rPr/>
        <w:t xml:space="preserve">Любов сплива</w:t>
      </w:r>
    </w:p>
    <w:p>
      <w:pPr/>
      <w:r>
        <w:rPr/>
        <w:t xml:space="preserve">Життя хода тягуча</w:t>
      </w:r>
    </w:p>
    <w:p>
      <w:pPr/>
      <w:r>
        <w:rPr/>
        <w:t xml:space="preserve">Надія ж невгамовано жагуча</w:t>
      </w:r>
    </w:p>
    <w:p>
      <w:pPr/>
      <w:r>
        <w:rPr/>
        <w:t xml:space="preserve">Хай б'є годинник ніч настає</w:t>
      </w:r>
    </w:p>
    <w:p>
      <w:pPr/>
      <w:r>
        <w:rPr/>
        <w:t xml:space="preserve">Минають дні а я ще є</w:t>
      </w:r>
    </w:p>
    <w:p>
      <w:pPr/>
      <w:r>
        <w:rPr/>
        <w:t xml:space="preserve">Минають дні години і хвилини</w:t>
      </w:r>
    </w:p>
    <w:p>
      <w:pPr/>
      <w:r>
        <w:rPr/>
        <w:t xml:space="preserve">Мине любов</w:t>
      </w:r>
    </w:p>
    <w:p>
      <w:pPr/>
      <w:r>
        <w:rPr/>
        <w:t xml:space="preserve">І знову не прилине</w:t>
      </w:r>
    </w:p>
    <w:p>
      <w:pPr/>
      <w:r>
        <w:rPr/>
        <w:t xml:space="preserve">Під мостом Мірабо хай Сена плине</w:t>
      </w:r>
    </w:p>
    <w:p>
      <w:pPr/>
      <w:r>
        <w:rPr/>
        <w:t xml:space="preserve">Хай б'є годинник ніч настає</w:t>
      </w:r>
    </w:p>
    <w:p>
      <w:pPr/>
      <w:r>
        <w:rPr/>
        <w:t xml:space="preserve">Минають дні а я ще є</w:t>
      </w:r>
    </w:p>
    <w:p>
      <w:pPr/>
      <w:r>
        <w:rPr>
          <w:i/>
          <w:iCs/>
        </w:rPr>
        <w:t xml:space="preserve">Переклад Миколи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 Мірабо — Гійом Аполлінер</dc:title>
  <dc:description/>
  <dc:subject/>
  <cp:keywords/>
  <cp:category/>
  <cp:lastModifiedBy/>
  <dcterms:created xsi:type="dcterms:W3CDTF">2023-03-21T09:42:17+02:00</dcterms:created>
  <dcterms:modified xsi:type="dcterms:W3CDTF">2023-03-21T09:42:17+02:00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