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Сто рупій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Іван Бунін</w:t>
      </w:r>
    </w:p>
    <w:p>
      <w:pPr/>
      <w:r>
        <w:rPr/>
        <w:t xml:space="preserve">Я побачив її одного ранку у дворі того готелю, того старовинного голландського будинку в кокосових лісах на березі океану, де я жив у ті дні. І потім бачив її там щоранку. Вона напівлежала в очеретяному кріслі, в легкій, гарячій тіні, що падала від будинку, у двох кроках від веранди. Високий, жовтолиций, нестерпно вузькоокий малаєць, одягнений в білу парусинову куртку і такі ж панталони, приносив їй, шаркаючи босими ногами по гравію, і ставив на столик біля крісла тацю з чашкою золотого чаю, щось поштиво говорив їй, не рухаючи сухими, стягнутими в дірку губами, кланявся і йшов геть; а вона напівлежала і повільно помахувала солом'яним віялом, розмірено блимаючи чорним оксамитом своїх дивовижних вій… До якого роду земних істот можна було віднести її?</w:t>
      </w:r>
    </w:p>
    <w:p>
      <w:pPr/>
      <w:r>
        <w:rPr/>
        <w:t xml:space="preserve">Її тропічне міцне тіло, її кавова голизна була відкрита на грудях, на плечах, на руках і ногах до колін, а стан і стегна якось повиті яскравою зеленою тканиною. Маленькі ступні з червоними нігтями пальців визирали поміж червоними ременями лакованих сандалів жовтого дерева. Дігтярне волосся, високо підняте зачіскою, дивно не відповідало своєю грубістю ніжності її дитячого личка. У мочках маленьких вух погойдувались золоті дуті кільця. І неправдоподібно великі і чудові були чорні вії – схожі на тих райських метеликів, що так чарівно мерехтять на райських індійських квітах… Краса, розум, дурість – всі ці слова ніяк не личили їй, як не личило все людське: воістину, була вона немов би з якоїсь іншої планети. Єдине, що личило їй, була безмовність. І вона напівлежала і мовчала, розмірено блимаючи чорним оксамитом своїх вій-метеликів, повільно помахуючи віялом…</w:t>
      </w:r>
    </w:p>
    <w:p>
      <w:pPr/>
      <w:r>
        <w:rPr/>
        <w:t xml:space="preserve">Якось вранці, коли у двір готелю вбіг рикша, на якому я звичайно їздив у місто, малаєць зустрів мене на сходах веранди і, уклонившись, тихо сказав англійською:</w:t>
      </w:r>
    </w:p>
    <w:p>
      <w:pPr/>
      <w:r>
        <w:rPr/>
        <w:t xml:space="preserve">— Сто рупій, сер.</w:t>
      </w:r>
    </w:p>
    <w:p>
      <w:pPr/>
      <w:r>
        <w:rPr/>
        <w:t xml:space="preserve">24.05.1944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Сто рупій — Іван Бунін</dc:title>
  <dc:description/>
  <dc:subject/>
  <cp:keywords/>
  <cp:category/>
  <cp:lastModifiedBy/>
  <dcterms:created xsi:type="dcterms:W3CDTF">2021-04-17T16:29:48+03:00</dcterms:created>
  <dcterms:modified xsi:type="dcterms:W3CDTF">2021-04-17T16:29:48+03:00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