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дай душі байдикувати...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Заболоцький</w:t>
      </w:r>
    </w:p>
    <w:p>
      <w:pPr/>
      <w:r>
        <w:rPr/>
        <w:t xml:space="preserve">Не дай душі байдикувати,</w:t>
      </w:r>
    </w:p>
    <w:p>
      <w:pPr/>
      <w:r>
        <w:rPr/>
        <w:t xml:space="preserve">Її неробством не каліч.</w:t>
      </w:r>
    </w:p>
    <w:p>
      <w:pPr/>
      <w:r>
        <w:rPr/>
        <w:t xml:space="preserve">Душа повинна працювати</w:t>
      </w:r>
    </w:p>
    <w:p>
      <w:pPr/>
      <w:r>
        <w:rPr/>
        <w:t xml:space="preserve">І день, і ніч, і день, і ніч!</w:t>
      </w:r>
    </w:p>
    <w:p>
      <w:pPr/>
      <w:r>
        <w:rPr/>
        <w:t xml:space="preserve">Жени її, немов багнети</w:t>
      </w:r>
    </w:p>
    <w:p>
      <w:pPr/>
      <w:r>
        <w:rPr/>
        <w:t xml:space="preserve">Десь у Колимських таборах,</w:t>
      </w:r>
    </w:p>
    <w:p>
      <w:pPr/>
      <w:r>
        <w:rPr/>
        <w:t xml:space="preserve">Через вибоїни й замети,</w:t>
      </w:r>
    </w:p>
    <w:p>
      <w:pPr/>
      <w:r>
        <w:rPr/>
        <w:t xml:space="preserve">По бурелому й чагарях.</w:t>
      </w:r>
    </w:p>
    <w:p>
      <w:pPr/>
      <w:r>
        <w:rPr/>
        <w:t xml:space="preserve">Дрімати на ранкових зорях</w:t>
      </w:r>
    </w:p>
    <w:p>
      <w:pPr/>
      <w:r>
        <w:rPr/>
        <w:t xml:space="preserve">В м'якому ліжку не давай.</w:t>
      </w:r>
    </w:p>
    <w:p>
      <w:pPr/>
      <w:r>
        <w:rPr/>
        <w:t xml:space="preserve">Тримай завжди її у шорах</w:t>
      </w:r>
    </w:p>
    <w:p>
      <w:pPr/>
      <w:r>
        <w:rPr/>
        <w:t xml:space="preserve">І поводів не попускай!</w:t>
      </w:r>
    </w:p>
    <w:p>
      <w:pPr/>
      <w:r>
        <w:rPr/>
        <w:t xml:space="preserve">Якщо почнеш їй потурати</w:t>
      </w:r>
    </w:p>
    <w:p>
      <w:pPr/>
      <w:r>
        <w:rPr/>
        <w:t xml:space="preserve">І підкорятись, головне,</w:t>
      </w:r>
    </w:p>
    <w:p>
      <w:pPr/>
      <w:r>
        <w:rPr/>
        <w:t xml:space="preserve">Вона тебе не те, що з хати, –</w:t>
      </w:r>
    </w:p>
    <w:p>
      <w:pPr/>
      <w:r>
        <w:rPr/>
        <w:t xml:space="preserve">Зі світу білого зжене.</w:t>
      </w:r>
    </w:p>
    <w:p>
      <w:pPr/>
      <w:r>
        <w:rPr/>
        <w:t xml:space="preserve">Отож, виховуй відповідно,</w:t>
      </w:r>
    </w:p>
    <w:p>
      <w:pPr/>
      <w:r>
        <w:rPr/>
        <w:t xml:space="preserve">Учи і мучай дотемна,</w:t>
      </w:r>
    </w:p>
    <w:p>
      <w:pPr/>
      <w:r>
        <w:rPr/>
        <w:t xml:space="preserve">Щоб жить по-людськи, чесно й гідно,</w:t>
      </w:r>
    </w:p>
    <w:p>
      <w:pPr/>
      <w:r>
        <w:rPr/>
        <w:t xml:space="preserve">З тобою вчилася вона.</w:t>
      </w:r>
    </w:p>
    <w:p>
      <w:pPr/>
      <w:r>
        <w:rPr/>
        <w:t xml:space="preserve">Хоч засади її за грати,</w:t>
      </w:r>
    </w:p>
    <w:p>
      <w:pPr/>
      <w:r>
        <w:rPr/>
        <w:t xml:space="preserve">Хоч відпусти, не в тому річ:</w:t>
      </w:r>
    </w:p>
    <w:p>
      <w:pPr/>
      <w:r>
        <w:rPr/>
        <w:t xml:space="preserve">Душа повинна працювати</w:t>
      </w:r>
    </w:p>
    <w:p>
      <w:pPr/>
      <w:r>
        <w:rPr/>
        <w:t xml:space="preserve">І день, і ніч, і день, і ніч!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дай душі байдикувати... — Микола Заболоцький</dc:title>
  <dc:description/>
  <dc:subject/>
  <cp:keywords/>
  <cp:category/>
  <cp:lastModifiedBy/>
  <dcterms:created xsi:type="dcterms:W3CDTF">2020-07-30T08:58:27+03:00</dcterms:created>
  <dcterms:modified xsi:type="dcterms:W3CDTF">2020-07-30T08:58:27+03:00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