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Голуба й весела сторона...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Голуба й весела сторона.</w:t>
      </w:r>
    </w:p>
    <w:p>
      <w:pPr/>
      <w:r>
        <w:rPr/>
        <w:t xml:space="preserve">Скарб душі я вичерпав до дна.</w:t>
      </w:r>
    </w:p>
    <w:p>
      <w:pPr/>
      <w:r>
        <w:rPr/>
        <w:t xml:space="preserve">Вітер з моря тихше повівай –</w:t>
      </w:r>
    </w:p>
    <w:p>
      <w:pPr/>
      <w:r>
        <w:rPr/>
        <w:t xml:space="preserve">Чуєш, соловейко кличе в гай?</w:t>
      </w:r>
    </w:p>
    <w:p>
      <w:pPr/>
      <w:r>
        <w:rPr/>
        <w:t xml:space="preserve">Глянь, троянда хилиться і гнеться –</w:t>
      </w:r>
    </w:p>
    <w:p>
      <w:pPr/>
      <w:r>
        <w:rPr/>
        <w:t xml:space="preserve">Пісня ця у серці відгукнеться.</w:t>
      </w:r>
    </w:p>
    <w:p>
      <w:pPr/>
      <w:r>
        <w:rPr/>
        <w:t xml:space="preserve">Вітер з моря тихше повівай –</w:t>
      </w:r>
    </w:p>
    <w:p>
      <w:pPr/>
      <w:r>
        <w:rPr/>
        <w:t xml:space="preserve">Чуєш, соловейко кличе в гай?</w:t>
      </w:r>
    </w:p>
    <w:p>
      <w:pPr/>
      <w:r>
        <w:rPr/>
        <w:t xml:space="preserve">Ти – дитя, у цьому весь секрет,</w:t>
      </w:r>
    </w:p>
    <w:p>
      <w:pPr/>
      <w:r>
        <w:rPr/>
        <w:t xml:space="preserve">Ну а я, хіба ж я не поет?</w:t>
      </w:r>
    </w:p>
    <w:p>
      <w:pPr/>
      <w:r>
        <w:rPr/>
        <w:t xml:space="preserve">Вітер з моря тихше повівай –</w:t>
      </w:r>
    </w:p>
    <w:p>
      <w:pPr/>
      <w:r>
        <w:rPr/>
        <w:t xml:space="preserve">Чуєш, соловейко кличе в гай?</w:t>
      </w:r>
    </w:p>
    <w:p>
      <w:pPr/>
      <w:r>
        <w:rPr/>
        <w:t xml:space="preserve">Геліє, пробач і прощавай!</w:t>
      </w:r>
    </w:p>
    <w:p>
      <w:pPr/>
      <w:r>
        <w:rPr/>
        <w:t xml:space="preserve">Соловей троянду кличе в гай.</w:t>
      </w:r>
    </w:p>
    <w:p>
      <w:pPr/>
      <w:r>
        <w:rPr/>
        <w:t xml:space="preserve">Не одна з них хилиться і гнеться,</w:t>
      </w:r>
    </w:p>
    <w:p>
      <w:pPr/>
      <w:r>
        <w:rPr/>
        <w:t xml:space="preserve">Та одна лиш серця доторкнеться.</w:t>
      </w:r>
    </w:p>
    <w:p>
      <w:pPr/>
      <w:r>
        <w:rPr/>
        <w:t xml:space="preserve">Посміхнись, незаймана моя,</w:t>
      </w:r>
    </w:p>
    <w:p>
      <w:pPr/>
      <w:r>
        <w:rPr/>
        <w:t xml:space="preserve">Ти – троянда, соловейко – я.</w:t>
      </w:r>
    </w:p>
    <w:p>
      <w:pPr/>
      <w:r>
        <w:rPr/>
        <w:t xml:space="preserve">Вітер з моря тихше повівай –</w:t>
      </w:r>
    </w:p>
    <w:p>
      <w:pPr/>
      <w:r>
        <w:rPr/>
        <w:t xml:space="preserve">Чуєш, соловейко кличе в гай?</w:t>
      </w:r>
    </w:p>
    <w:p>
      <w:pPr/>
      <w:r>
        <w:rPr/>
        <w:t xml:space="preserve">Голуба й весела сторона.</w:t>
      </w:r>
    </w:p>
    <w:p>
      <w:pPr/>
      <w:r>
        <w:rPr/>
        <w:t xml:space="preserve">Я б життя віддав тобі сповна.</w:t>
      </w:r>
    </w:p>
    <w:p>
      <w:pPr/>
      <w:r>
        <w:rPr/>
        <w:t xml:space="preserve">Та про це і мріяти дарма:</w:t>
      </w:r>
    </w:p>
    <w:p>
      <w:pPr/>
      <w:r>
        <w:rPr/>
        <w:t xml:space="preserve">Соловей троянду обійма.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Голуба й весела сторона... — Сергій Єсенін</dc:title>
  <dc:description/>
  <dc:subject/>
  <cp:keywords/>
  <cp:category/>
  <cp:lastModifiedBy/>
  <dcterms:created xsi:type="dcterms:W3CDTF">2020-05-18T15:01:34+03:00</dcterms:created>
  <dcterms:modified xsi:type="dcterms:W3CDTF">2020-05-18T15:01:34+03:00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