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Місяць у хмарині, як в брилі...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Місяць у хмарині, як в брилі,</w:t>
      </w:r>
    </w:p>
    <w:p>
      <w:pPr/>
      <w:r>
        <w:rPr/>
        <w:t xml:space="preserve">Пахощами нас дурманять квіти.</w:t>
      </w:r>
    </w:p>
    <w:p>
      <w:pPr/>
      <w:r>
        <w:rPr/>
        <w:t xml:space="preserve">Як спокійно й хороше бродити</w:t>
      </w:r>
    </w:p>
    <w:p>
      <w:pPr/>
      <w:r>
        <w:rPr/>
        <w:t xml:space="preserve">Просторами синьої землі!</w:t>
      </w:r>
    </w:p>
    <w:p>
      <w:pPr/>
      <w:r>
        <w:rPr/>
        <w:t xml:space="preserve">Десь далеко спить собі Багдад,</w:t>
      </w:r>
    </w:p>
    <w:p>
      <w:pPr/>
      <w:r>
        <w:rPr/>
        <w:t xml:space="preserve">Там жила й співала Шахразада.</w:t>
      </w:r>
    </w:p>
    <w:p>
      <w:pPr/>
      <w:r>
        <w:rPr/>
        <w:t xml:space="preserve">Де тепер казок її відрада?</w:t>
      </w:r>
    </w:p>
    <w:p>
      <w:pPr/>
      <w:r>
        <w:rPr/>
        <w:t xml:space="preserve">Віддзвенів давно забутий сад.</w:t>
      </w:r>
    </w:p>
    <w:p>
      <w:pPr/>
      <w:r>
        <w:rPr/>
        <w:t xml:space="preserve">Плити недоглянутих могил</w:t>
      </w:r>
    </w:p>
    <w:p>
      <w:pPr/>
      <w:r>
        <w:rPr/>
        <w:t xml:space="preserve">Поросли на цвинтарі травою.</w:t>
      </w:r>
    </w:p>
    <w:p>
      <w:pPr/>
      <w:r>
        <w:rPr/>
        <w:t xml:space="preserve">Не змітай і ти з них давній пил,</w:t>
      </w:r>
    </w:p>
    <w:p>
      <w:pPr/>
      <w:r>
        <w:rPr/>
        <w:t xml:space="preserve">Не схиляйся низько головою.</w:t>
      </w:r>
    </w:p>
    <w:p>
      <w:pPr/>
      <w:r>
        <w:rPr/>
        <w:t xml:space="preserve">Як на світі гарно! Озирнись:</w:t>
      </w:r>
    </w:p>
    <w:p>
      <w:pPr/>
      <w:r>
        <w:rPr/>
        <w:t xml:space="preserve">Кожна квітка твій цілунок манить.</w:t>
      </w:r>
    </w:p>
    <w:p>
      <w:pPr/>
      <w:r>
        <w:rPr/>
        <w:t xml:space="preserve">З ворогом у серці помирись –</w:t>
      </w:r>
    </w:p>
    <w:p>
      <w:pPr/>
      <w:r>
        <w:rPr/>
        <w:t xml:space="preserve">І тебе блаженством ошафранить.</w:t>
      </w:r>
    </w:p>
    <w:p>
      <w:pPr/>
      <w:r>
        <w:rPr/>
        <w:t xml:space="preserve">Треба просто жити і кохатись.</w:t>
      </w:r>
    </w:p>
    <w:p>
      <w:pPr/>
      <w:r>
        <w:rPr/>
        <w:t xml:space="preserve">З милою цілуйся і гуляй,</w:t>
      </w:r>
    </w:p>
    <w:p>
      <w:pPr/>
      <w:r>
        <w:rPr/>
        <w:t xml:space="preserve">А захочеш мертвим поклонятись,</w:t>
      </w:r>
    </w:p>
    <w:p>
      <w:pPr/>
      <w:r>
        <w:rPr/>
        <w:t xml:space="preserve">То живих, принаймні, не займай.</w:t>
      </w:r>
    </w:p>
    <w:p>
      <w:pPr/>
      <w:r>
        <w:rPr/>
        <w:t xml:space="preserve">Хай ширазький місяць світить срібно</w:t>
      </w:r>
    </w:p>
    <w:p>
      <w:pPr/>
      <w:r>
        <w:rPr/>
        <w:t xml:space="preserve">На поля, на листя верховіть.</w:t>
      </w:r>
    </w:p>
    <w:p>
      <w:pPr/>
      <w:r>
        <w:rPr/>
        <w:t xml:space="preserve">Тих, кому нічого не потрібно,</w:t>
      </w:r>
    </w:p>
    <w:p>
      <w:pPr/>
      <w:r>
        <w:rPr/>
        <w:t xml:space="preserve">Можна лиш на світі пожаліть.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Місяць у хмарині, як в брилі... — Сергій Єсенін</dc:title>
  <dc:description/>
  <dc:subject/>
  <cp:keywords/>
  <cp:category/>
  <cp:lastModifiedBy/>
  <dcterms:created xsi:type="dcterms:W3CDTF">2020-05-18T15:02:38+03:00</dcterms:created>
  <dcterms:modified xsi:type="dcterms:W3CDTF">2020-05-18T15:02:38+03:00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