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Вечір прозорий і синій...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Вечір прозорий і синій,</w:t>
      </w:r>
    </w:p>
    <w:p>
      <w:pPr/>
      <w:r>
        <w:rPr/>
        <w:t xml:space="preserve">Вийду в квітуючі хащі.</w:t>
      </w:r>
    </w:p>
    <w:p>
      <w:pPr/>
      <w:r>
        <w:rPr/>
        <w:t xml:space="preserve">Зірка, мов камінь із пращі,</w:t>
      </w:r>
    </w:p>
    <w:p>
      <w:pPr/>
      <w:r>
        <w:rPr/>
        <w:t xml:space="preserve">Не долетить до пустині.</w:t>
      </w:r>
    </w:p>
    <w:p>
      <w:pPr/>
      <w:r>
        <w:rPr/>
        <w:t xml:space="preserve">Вечір прозорий і синій.</w:t>
      </w:r>
    </w:p>
    <w:p>
      <w:pPr/>
      <w:r>
        <w:rPr/>
        <w:t xml:space="preserve">Лугом іду, як садом,</w:t>
      </w:r>
    </w:p>
    <w:p>
      <w:pPr/>
      <w:r>
        <w:rPr/>
        <w:t xml:space="preserve">Садом розквітлим, диким.</w:t>
      </w:r>
    </w:p>
    <w:p>
      <w:pPr/>
      <w:r>
        <w:rPr/>
        <w:t xml:space="preserve">Стежу за зорепадом,</w:t>
      </w:r>
    </w:p>
    <w:p>
      <w:pPr/>
      <w:r>
        <w:rPr/>
        <w:t xml:space="preserve">Кланяюся гвоздикам.</w:t>
      </w:r>
    </w:p>
    <w:p>
      <w:pPr/>
      <w:r>
        <w:rPr/>
        <w:t xml:space="preserve">Лугом іду, як садом.</w:t>
      </w:r>
    </w:p>
    <w:p>
      <w:pPr/>
      <w:r>
        <w:rPr/>
        <w:t xml:space="preserve">Шепіт в тіні чинари</w:t>
      </w:r>
    </w:p>
    <w:p>
      <w:pPr/>
      <w:r>
        <w:rPr/>
        <w:t xml:space="preserve">Ніжний, як пісня Сааді.</w:t>
      </w:r>
    </w:p>
    <w:p>
      <w:pPr/>
      <w:r>
        <w:rPr/>
        <w:t xml:space="preserve">Всі ми відчути раді</w:t>
      </w:r>
    </w:p>
    <w:p>
      <w:pPr/>
      <w:r>
        <w:rPr/>
        <w:t xml:space="preserve">Ці невимовні чари –</w:t>
      </w:r>
    </w:p>
    <w:p>
      <w:pPr/>
      <w:r>
        <w:rPr/>
        <w:t xml:space="preserve">Ніжність пісень Сааді.</w:t>
      </w:r>
    </w:p>
    <w:p>
      <w:pPr/>
      <w:r>
        <w:rPr/>
        <w:t xml:space="preserve">Голос прекрасний пері,</w:t>
      </w:r>
    </w:p>
    <w:p>
      <w:pPr/>
      <w:r>
        <w:rPr/>
        <w:t xml:space="preserve">Тихий, як флейта Гассана.</w:t>
      </w:r>
    </w:p>
    <w:p>
      <w:pPr/>
      <w:r>
        <w:rPr/>
        <w:t xml:space="preserve">Кличе чиясь кохана</w:t>
      </w:r>
    </w:p>
    <w:p>
      <w:pPr/>
      <w:r>
        <w:rPr/>
        <w:t xml:space="preserve">Милого до вечері</w:t>
      </w:r>
    </w:p>
    <w:p>
      <w:pPr/>
      <w:r>
        <w:rPr/>
        <w:t xml:space="preserve">Тихо, як флейта Гассана.</w:t>
      </w:r>
    </w:p>
    <w:p>
      <w:pPr/>
      <w:r>
        <w:rPr/>
        <w:t xml:space="preserve">Вітру порив нежданий</w:t>
      </w:r>
    </w:p>
    <w:p>
      <w:pPr/>
      <w:r>
        <w:rPr/>
        <w:t xml:space="preserve">Розум привів до тями.</w:t>
      </w:r>
    </w:p>
    <w:p>
      <w:pPr/>
      <w:r>
        <w:rPr/>
        <w:t xml:space="preserve">Подих степів духмяний</w:t>
      </w:r>
    </w:p>
    <w:p>
      <w:pPr/>
      <w:r>
        <w:rPr/>
        <w:t xml:space="preserve">П'ю я сухими вустами,</w:t>
      </w:r>
    </w:p>
    <w:p>
      <w:pPr/>
      <w:r>
        <w:rPr/>
        <w:t xml:space="preserve">Подих степів духмяний.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прозорий і синій... — Сергій Єсенін</dc:title>
  <dc:description/>
  <dc:subject/>
  <cp:keywords/>
  <cp:category/>
  <cp:lastModifiedBy/>
  <dcterms:created xsi:type="dcterms:W3CDTF">2020-05-18T15:02:14+03:00</dcterms:created>
  <dcterms:modified xsi:type="dcterms:W3CDTF">2020-05-18T15:02:14+03:00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