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Ціцерон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Федір Тютчев</w:t>
      </w:r>
    </w:p>
    <w:p>
      <w:pPr/>
      <w:r>
        <w:rPr/>
        <w:t xml:space="preserve">Промовець римський говорив,</w:t>
      </w:r>
    </w:p>
    <w:p>
      <w:pPr/>
      <w:r>
        <w:rPr/>
        <w:t xml:space="preserve">Як громадянин, у тривозі:</w:t>
      </w:r>
    </w:p>
    <w:p>
      <w:pPr/>
      <w:r>
        <w:rPr/>
        <w:t xml:space="preserve">"Я пізно встав. Мене в дорозі</w:t>
      </w:r>
    </w:p>
    <w:p>
      <w:pPr/>
      <w:r>
        <w:rPr/>
        <w:t xml:space="preserve">Занепад Риму зупинив".</w:t>
      </w:r>
    </w:p>
    <w:p>
      <w:pPr/>
      <w:r>
        <w:rPr/>
        <w:t xml:space="preserve">Чекай! Ти не застав хіба</w:t>
      </w:r>
    </w:p>
    <w:p>
      <w:pPr/>
      <w:r>
        <w:rPr/>
        <w:t xml:space="preserve">Колишню велич, римську славу,</w:t>
      </w:r>
    </w:p>
    <w:p>
      <w:pPr/>
      <w:r>
        <w:rPr/>
        <w:t xml:space="preserve">Заграву бачачи криваву</w:t>
      </w:r>
    </w:p>
    <w:p>
      <w:pPr/>
      <w:r>
        <w:rPr/>
        <w:t xml:space="preserve">З Капітолійського горба?</w:t>
      </w:r>
    </w:p>
    <w:p>
      <w:pPr/>
      <w:r>
        <w:rPr/>
        <w:t xml:space="preserve">Щасливий, хто прийшов у світ</w:t>
      </w:r>
    </w:p>
    <w:p>
      <w:pPr/>
      <w:r>
        <w:rPr/>
        <w:t xml:space="preserve">В його хвилини вирішальні:</w:t>
      </w:r>
    </w:p>
    <w:p>
      <w:pPr/>
      <w:r>
        <w:rPr/>
        <w:t xml:space="preserve">Бо всеблагих слова вітальні</w:t>
      </w:r>
    </w:p>
    <w:p>
      <w:pPr/>
      <w:r>
        <w:rPr/>
        <w:t xml:space="preserve">Почув зухвалий неофіт.</w:t>
      </w:r>
    </w:p>
    <w:p>
      <w:pPr/>
      <w:r>
        <w:rPr/>
        <w:t xml:space="preserve">Мов співбесідник і мислитель,</w:t>
      </w:r>
    </w:p>
    <w:p>
      <w:pPr/>
      <w:r>
        <w:rPr/>
        <w:t xml:space="preserve">Він їх нараду розділив</w:t>
      </w:r>
    </w:p>
    <w:p>
      <w:pPr/>
      <w:r>
        <w:rPr/>
        <w:t xml:space="preserve">І, ще живцем, як небожитель,</w:t>
      </w:r>
    </w:p>
    <w:p>
      <w:pPr/>
      <w:r>
        <w:rPr/>
        <w:t xml:space="preserve">Із чаші їх безсмертя пив!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Ціцерон — Федір Тютчев</dc:title>
  <dc:description/>
  <dc:subject/>
  <cp:keywords/>
  <cp:category/>
  <cp:lastModifiedBy/>
  <dcterms:created xsi:type="dcterms:W3CDTF">2020-05-13T01:35:24+03:00</dcterms:created>
  <dcterms:modified xsi:type="dcterms:W3CDTF">2020-05-13T01:35:24+03:00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