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вас зустрів, і все минуле...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Я вас зустрів, і все минуле</w:t>
      </w:r>
    </w:p>
    <w:p>
      <w:pPr/>
      <w:r>
        <w:rPr/>
        <w:t xml:space="preserve">В старому серці ожило.</w:t>
      </w:r>
    </w:p>
    <w:p>
      <w:pPr/>
      <w:r>
        <w:rPr/>
        <w:t xml:space="preserve">Згадав часи, що промайнули,</w:t>
      </w:r>
    </w:p>
    <w:p>
      <w:pPr/>
      <w:r>
        <w:rPr/>
        <w:t xml:space="preserve">І душу сповнило тепло…</w:t>
      </w:r>
    </w:p>
    <w:p>
      <w:pPr/>
      <w:r>
        <w:rPr/>
        <w:t xml:space="preserve">Як восени, перед зимою,</w:t>
      </w:r>
    </w:p>
    <w:p>
      <w:pPr/>
      <w:r>
        <w:rPr/>
        <w:t xml:space="preserve">Бувають дні, буває час,</w:t>
      </w:r>
    </w:p>
    <w:p>
      <w:pPr/>
      <w:r>
        <w:rPr/>
        <w:t xml:space="preserve">Коли повіє враз весною</w:t>
      </w:r>
    </w:p>
    <w:p>
      <w:pPr/>
      <w:r>
        <w:rPr/>
        <w:t xml:space="preserve">І щось прокинеться у нас, —</w:t>
      </w:r>
    </w:p>
    <w:p>
      <w:pPr/>
      <w:r>
        <w:rPr/>
        <w:t xml:space="preserve">Так обійнятий повіванням,</w:t>
      </w:r>
    </w:p>
    <w:p>
      <w:pPr/>
      <w:r>
        <w:rPr/>
        <w:t xml:space="preserve">Що гріло молодість мою,</w:t>
      </w:r>
    </w:p>
    <w:p>
      <w:pPr/>
      <w:r>
        <w:rPr/>
        <w:t xml:space="preserve">З давно забутим хвилюванням</w:t>
      </w:r>
    </w:p>
    <w:p>
      <w:pPr/>
      <w:r>
        <w:rPr/>
        <w:t xml:space="preserve">Знайомі риси впізнаю.</w:t>
      </w:r>
    </w:p>
    <w:p>
      <w:pPr/>
      <w:r>
        <w:rPr/>
        <w:t xml:space="preserve">Як після вічної розлуки,</w:t>
      </w:r>
    </w:p>
    <w:p>
      <w:pPr/>
      <w:r>
        <w:rPr/>
        <w:t xml:space="preserve">Дивлюсь на вас, немов у сні, —</w:t>
      </w:r>
    </w:p>
    <w:p>
      <w:pPr/>
      <w:r>
        <w:rPr/>
        <w:t xml:space="preserve">І голосніші стали звуки,</w:t>
      </w:r>
    </w:p>
    <w:p>
      <w:pPr/>
      <w:r>
        <w:rPr/>
        <w:t xml:space="preserve">Що не змовкали у мені…</w:t>
      </w:r>
    </w:p>
    <w:p>
      <w:pPr/>
      <w:r>
        <w:rPr/>
        <w:t xml:space="preserve">Не спомин то, не сподівання –</w:t>
      </w:r>
    </w:p>
    <w:p>
      <w:pPr/>
      <w:r>
        <w:rPr/>
        <w:t xml:space="preserve">Життя заговорило знов:</w:t>
      </w:r>
    </w:p>
    <w:p>
      <w:pPr/>
      <w:r>
        <w:rPr/>
        <w:t xml:space="preserve">Те ж саме в вас зачарування,</w:t>
      </w:r>
    </w:p>
    <w:p>
      <w:pPr/>
      <w:r>
        <w:rPr/>
        <w:t xml:space="preserve">Та ж сама у душі любов!..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вас зустрів, і все минуле... — Федір Тютчев</dc:title>
  <dc:description/>
  <dc:subject/>
  <cp:keywords/>
  <cp:category/>
  <cp:lastModifiedBy/>
  <dcterms:created xsi:type="dcterms:W3CDTF">2020-05-13T20:38:40+03:00</dcterms:created>
  <dcterms:modified xsi:type="dcterms:W3CDTF">2020-05-13T20:38:40+03:00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