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Дві сили є, дві вирішальні сили...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Дві сили є, дві вирішальні сили;</w:t>
      </w:r>
    </w:p>
    <w:p>
      <w:pPr/>
      <w:r>
        <w:rPr/>
        <w:t xml:space="preserve">Ми тільки їм підвладні з давніх пір,</w:t>
      </w:r>
    </w:p>
    <w:p>
      <w:pPr/>
      <w:r>
        <w:rPr/>
        <w:t xml:space="preserve">Щоденно, від колиски до могили, —</w:t>
      </w:r>
    </w:p>
    <w:p>
      <w:pPr/>
      <w:r>
        <w:rPr/>
        <w:t xml:space="preserve">Одна з них – Смерть, а друга – Поговір.</w:t>
      </w:r>
    </w:p>
    <w:p>
      <w:pPr/>
      <w:r>
        <w:rPr/>
        <w:t xml:space="preserve">І та і той однаково нестерпні,</w:t>
      </w:r>
    </w:p>
    <w:p>
      <w:pPr/>
      <w:r>
        <w:rPr/>
        <w:t xml:space="preserve">І безвідповідальні той і та.</w:t>
      </w:r>
    </w:p>
    <w:p>
      <w:pPr/>
      <w:r>
        <w:rPr/>
        <w:t xml:space="preserve">Стинають нас, немов пшеницю в серпні,</w:t>
      </w:r>
    </w:p>
    <w:p>
      <w:pPr/>
      <w:r>
        <w:rPr/>
        <w:t xml:space="preserve">Їх вирок всім заліплює вуста…</w:t>
      </w:r>
    </w:p>
    <w:p>
      <w:pPr/>
      <w:r>
        <w:rPr/>
        <w:t xml:space="preserve">Та Смерть чесніша: суджень лицемірних</w:t>
      </w:r>
    </w:p>
    <w:p>
      <w:pPr/>
      <w:r>
        <w:rPr/>
        <w:t xml:space="preserve">Не слухає, байдужа, мовчазна;</w:t>
      </w:r>
    </w:p>
    <w:p>
      <w:pPr/>
      <w:r>
        <w:rPr/>
        <w:t xml:space="preserve">Усіх – і бунтівливих, і покірних, —</w:t>
      </w:r>
    </w:p>
    <w:p>
      <w:pPr/>
      <w:r>
        <w:rPr/>
        <w:t xml:space="preserve">Викошуючи, зрівнює вона.</w:t>
      </w:r>
    </w:p>
    <w:p>
      <w:pPr/>
      <w:r>
        <w:rPr/>
        <w:t xml:space="preserve">А світський Поговір різноголосся</w:t>
      </w:r>
    </w:p>
    <w:p>
      <w:pPr/>
      <w:r>
        <w:rPr/>
        <w:t xml:space="preserve">І спротиву не терпить від своїх.</w:t>
      </w:r>
    </w:p>
    <w:p>
      <w:pPr/>
      <w:r>
        <w:rPr/>
        <w:t xml:space="preserve">Він губить краще, вибране колосся,</w:t>
      </w:r>
    </w:p>
    <w:p>
      <w:pPr/>
      <w:r>
        <w:rPr/>
        <w:t xml:space="preserve">Із коренем висмикуючи їх.</w:t>
      </w:r>
    </w:p>
    <w:p>
      <w:pPr/>
      <w:r>
        <w:rPr/>
        <w:t xml:space="preserve">Непослух він безжалісно карає.</w:t>
      </w:r>
    </w:p>
    <w:p>
      <w:pPr/>
      <w:r>
        <w:rPr/>
        <w:t xml:space="preserve">І горе їй, тій силі молодій,</w:t>
      </w:r>
    </w:p>
    <w:p>
      <w:pPr/>
      <w:r>
        <w:rPr/>
        <w:t xml:space="preserve">Що з поглядом рішучим виступає,</w:t>
      </w:r>
    </w:p>
    <w:p>
      <w:pPr/>
      <w:r>
        <w:rPr/>
        <w:t xml:space="preserve">А часом і всміхаючись, на бій.</w:t>
      </w:r>
    </w:p>
    <w:p>
      <w:pPr/>
      <w:r>
        <w:rPr/>
        <w:t xml:space="preserve">Коли вона в засліпленні хвилини,</w:t>
      </w:r>
    </w:p>
    <w:p>
      <w:pPr/>
      <w:r>
        <w:rPr/>
        <w:t xml:space="preserve">Ще маючи завзяття молоде,</w:t>
      </w:r>
    </w:p>
    <w:p>
      <w:pPr/>
      <w:r>
        <w:rPr/>
        <w:t xml:space="preserve">Безтрепетна, свідома прав людини,</w:t>
      </w:r>
    </w:p>
    <w:p>
      <w:pPr/>
      <w:r>
        <w:rPr/>
        <w:t xml:space="preserve">Сама назустріч наклепу іде,</w:t>
      </w:r>
    </w:p>
    <w:p>
      <w:pPr/>
      <w:r>
        <w:rPr/>
        <w:t xml:space="preserve">Личиною чола не прикриває,</w:t>
      </w:r>
    </w:p>
    <w:p>
      <w:pPr/>
      <w:r>
        <w:rPr/>
        <w:t xml:space="preserve">І не дає принизитись чолу,</w:t>
      </w:r>
    </w:p>
    <w:p>
      <w:pPr/>
      <w:r>
        <w:rPr/>
        <w:t xml:space="preserve">І з кучерів своїх, як пил, звіває</w:t>
      </w:r>
    </w:p>
    <w:p>
      <w:pPr/>
      <w:r>
        <w:rPr/>
        <w:t xml:space="preserve">Ганьбу проклять, погрози і хулу, —</w:t>
      </w:r>
    </w:p>
    <w:p>
      <w:pPr/>
      <w:r>
        <w:rPr/>
        <w:t xml:space="preserve">Так, горе їй – і чим вона щиріша,</w:t>
      </w:r>
    </w:p>
    <w:p>
      <w:pPr/>
      <w:r>
        <w:rPr/>
        <w:t xml:space="preserve">Тим зліший Поговір, тим тяжчий він…</w:t>
      </w:r>
    </w:p>
    <w:p>
      <w:pPr/>
      <w:r>
        <w:rPr/>
        <w:t xml:space="preserve">Такий вже світ: карає найстрашніше</w:t>
      </w:r>
    </w:p>
    <w:p>
      <w:pPr/>
      <w:r>
        <w:rPr/>
        <w:t xml:space="preserve">За щирість і за людяність провин.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сили є, дві вирішальні сили... — Федір Тютчев</dc:title>
  <dc:description/>
  <dc:subject/>
  <cp:keywords/>
  <cp:category/>
  <cp:lastModifiedBy/>
  <dcterms:created xsi:type="dcterms:W3CDTF">2020-05-14T01:43:06+03:00</dcterms:created>
  <dcterms:modified xsi:type="dcterms:W3CDTF">2020-05-14T01:43:06+03:00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