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1. Ось весна грайлива</w:t>
      </w:r>
    </w:p>
    <w:p>
      <w:pPr/>
      <w:r>
        <w:rPr/>
        <w:t xml:space="preserve">Вертається,</w:t>
      </w:r>
    </w:p>
    <w:p>
      <w:pPr/>
      <w:r>
        <w:rPr/>
        <w:t xml:space="preserve">В ніжну зелень нива</w:t>
      </w:r>
    </w:p>
    <w:p>
      <w:pPr/>
      <w:r>
        <w:rPr/>
        <w:t xml:space="preserve">Вбирається.</w:t>
      </w:r>
    </w:p>
    <w:p>
      <w:pPr/>
      <w:r>
        <w:rPr/>
        <w:t xml:space="preserve">Спів пташок солодкий</w:t>
      </w:r>
    </w:p>
    <w:p>
      <w:pPr/>
      <w:r>
        <w:rPr/>
        <w:t xml:space="preserve">Розноситься,</w:t>
      </w:r>
    </w:p>
    <w:p>
      <w:pPr/>
      <w:r>
        <w:rPr/>
        <w:t xml:space="preserve">Цвітом пурпуровим</w:t>
      </w:r>
    </w:p>
    <w:p>
      <w:pPr/>
      <w:r>
        <w:rPr/>
        <w:t xml:space="preserve">Луки і діброви</w:t>
      </w:r>
    </w:p>
    <w:p>
      <w:pPr/>
      <w:r>
        <w:rPr/>
        <w:t xml:space="preserve">Аж росяться.</w:t>
      </w:r>
    </w:p>
    <w:p>
      <w:pPr/>
      <w:r>
        <w:rPr/>
        <w:t xml:space="preserve">2. Хлопці, йти по квіти</w:t>
      </w:r>
    </w:p>
    <w:p>
      <w:pPr/>
      <w:r>
        <w:rPr/>
        <w:t xml:space="preserve">Збирайтеся,</w:t>
      </w:r>
    </w:p>
    <w:p>
      <w:pPr/>
      <w:r>
        <w:rPr/>
        <w:t xml:space="preserve">Дівчат запросити</w:t>
      </w:r>
    </w:p>
    <w:p>
      <w:pPr/>
      <w:r>
        <w:rPr/>
        <w:t xml:space="preserve">Не гайтеся.</w:t>
      </w:r>
    </w:p>
    <w:p>
      <w:pPr/>
      <w:r>
        <w:rPr/>
        <w:t xml:space="preserve">Запахи, що линуть</w:t>
      </w:r>
    </w:p>
    <w:p>
      <w:pPr/>
      <w:r>
        <w:rPr/>
        <w:t xml:space="preserve">над нивами,</w:t>
      </w:r>
    </w:p>
    <w:p>
      <w:pPr/>
      <w:r>
        <w:rPr/>
        <w:t xml:space="preserve">Зроблять вас, жагучих,</w:t>
      </w:r>
    </w:p>
    <w:p>
      <w:pPr/>
      <w:r>
        <w:rPr/>
        <w:t xml:space="preserve">На луках квітучих</w:t>
      </w:r>
    </w:p>
    <w:p>
      <w:pPr/>
      <w:r>
        <w:rPr/>
        <w:t xml:space="preserve">Щасливими!</w:t>
      </w:r>
    </w:p>
    <w:p>
      <w:pPr/>
      <w:r>
        <w:rPr/>
        <w:t xml:space="preserve">Переклад М. Борецького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Весняна пісня — Автор Невідомий</dc:title>
  <dc:description/>
  <dc:subject/>
  <cp:keywords/>
  <cp:category/>
  <cp:lastModifiedBy/>
  <dcterms:created xsi:type="dcterms:W3CDTF">2020-05-14T21:41:46+03:00</dcterms:created>
  <dcterms:modified xsi:type="dcterms:W3CDTF">2020-05-14T21:41:46+03:00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