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Книги в червоній палітурці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Марина Цвєтаєва</w:t>
      </w:r>
    </w:p>
    <w:p>
      <w:pPr/>
      <w:r>
        <w:rPr/>
        <w:t xml:space="preserve">З раю моїх дитячих літ</w:t>
      </w:r>
    </w:p>
    <w:p>
      <w:pPr/>
      <w:r>
        <w:rPr/>
        <w:t xml:space="preserve">Ви, незрадливі любі друзі,</w:t>
      </w:r>
    </w:p>
    <w:p>
      <w:pPr/>
      <w:r>
        <w:rPr/>
        <w:t xml:space="preserve">Шлете мені палкий привіт</w:t>
      </w:r>
    </w:p>
    <w:p>
      <w:pPr/>
      <w:r>
        <w:rPr/>
        <w:t xml:space="preserve">В старій червоній палітурці</w:t>
      </w:r>
    </w:p>
    <w:p>
      <w:pPr/>
      <w:r>
        <w:rPr/>
        <w:t xml:space="preserve">Що тільки вивчу я урок</w:t>
      </w:r>
    </w:p>
    <w:p>
      <w:pPr/>
      <w:r>
        <w:rPr/>
        <w:t xml:space="preserve">Відразу йду до вас бувало</w:t>
      </w:r>
    </w:p>
    <w:p>
      <w:pPr/>
      <w:r>
        <w:rPr/>
        <w:t xml:space="preserve">— Вже пізно! – мамо, лиш рядок!... —</w:t>
      </w:r>
    </w:p>
    <w:p>
      <w:pPr/>
      <w:r>
        <w:rPr/>
        <w:t xml:space="preserve">Та мати завше забувала.</w:t>
      </w:r>
    </w:p>
    <w:p>
      <w:pPr/>
      <w:r>
        <w:rPr/>
        <w:t xml:space="preserve">На лампі мерехтять вогні…</w:t>
      </w:r>
    </w:p>
    <w:p>
      <w:pPr/>
      <w:r>
        <w:rPr/>
        <w:t xml:space="preserve">Як гарно з книгою у хаті!</w:t>
      </w:r>
    </w:p>
    <w:p>
      <w:pPr/>
      <w:r>
        <w:rPr/>
        <w:t xml:space="preserve">Під Гріга, Шумана, Кюі</w:t>
      </w:r>
    </w:p>
    <w:p>
      <w:pPr/>
      <w:r>
        <w:rPr/>
        <w:t xml:space="preserve">Про долю Тома запізнати.</w:t>
      </w:r>
    </w:p>
    <w:p>
      <w:pPr/>
      <w:r>
        <w:rPr/>
        <w:t xml:space="preserve">Вже смеркло, холод у вікно…</w:t>
      </w:r>
    </w:p>
    <w:p>
      <w:pPr/>
      <w:r>
        <w:rPr/>
        <w:t xml:space="preserve">Том з Беккі з вірою чекають.</w:t>
      </w:r>
    </w:p>
    <w:p>
      <w:pPr/>
      <w:r>
        <w:rPr/>
        <w:t xml:space="preserve">І смолоскип індійця Джо</w:t>
      </w:r>
    </w:p>
    <w:p>
      <w:pPr/>
      <w:r>
        <w:rPr/>
        <w:t xml:space="preserve">У сутінках печер блукає</w:t>
      </w:r>
    </w:p>
    <w:p>
      <w:pPr/>
      <w:r>
        <w:rPr/>
        <w:t xml:space="preserve">На цвинтарі десь крик сови…</w:t>
      </w:r>
    </w:p>
    <w:p>
      <w:pPr/>
      <w:r>
        <w:rPr/>
        <w:t xml:space="preserve">(Боюсь!) Біжить — крізь темінь стежка —</w:t>
      </w:r>
    </w:p>
    <w:p>
      <w:pPr/>
      <w:r>
        <w:rPr/>
        <w:t xml:space="preserve">Хлопчина, прийма у вдови,</w:t>
      </w:r>
    </w:p>
    <w:p>
      <w:pPr/>
      <w:r>
        <w:rPr/>
        <w:t xml:space="preserve">Як Діоген, що в бочці мешка.</w:t>
      </w:r>
    </w:p>
    <w:p>
      <w:pPr/>
      <w:r>
        <w:rPr/>
        <w:t xml:space="preserve">Сіяє в залі трону лак</w:t>
      </w:r>
    </w:p>
    <w:p>
      <w:pPr/>
      <w:r>
        <w:rPr/>
        <w:t xml:space="preserve">Над юнаком – корона вежить</w:t>
      </w:r>
    </w:p>
    <w:p>
      <w:pPr/>
      <w:r>
        <w:rPr/>
        <w:t xml:space="preserve">Раптом (О Господи!) – жебрак,</w:t>
      </w:r>
    </w:p>
    <w:p>
      <w:pPr/>
      <w:r>
        <w:rPr/>
        <w:t xml:space="preserve">Ще й мовить: Трон мені належить!"</w:t>
      </w:r>
    </w:p>
    <w:p>
      <w:pPr/>
      <w:r>
        <w:rPr/>
        <w:t xml:space="preserve">Та кожен знову в пітьмі зник.</w:t>
      </w:r>
    </w:p>
    <w:p>
      <w:pPr/>
      <w:r>
        <w:rPr/>
        <w:t xml:space="preserve">Британії судьба — страждати…</w:t>
      </w:r>
    </w:p>
    <w:p>
      <w:pPr/>
      <w:r>
        <w:rPr/>
        <w:t xml:space="preserve">— Та чом би серед любих книг</w:t>
      </w:r>
    </w:p>
    <w:p>
      <w:pPr/>
      <w:r>
        <w:rPr/>
        <w:t xml:space="preserve">Знов з лампою не задрімати?</w:t>
      </w:r>
    </w:p>
    <w:p>
      <w:pPr/>
      <w:r>
        <w:rPr/>
        <w:t xml:space="preserve">О золоті мої часи,</w:t>
      </w:r>
    </w:p>
    <w:p>
      <w:pPr/>
      <w:r>
        <w:rPr/>
        <w:t xml:space="preserve">Палає серце на папері!</w:t>
      </w:r>
    </w:p>
    <w:p>
      <w:pPr/>
      <w:r>
        <w:rPr/>
        <w:t xml:space="preserve">Та й імені ці золоті:</w:t>
      </w:r>
    </w:p>
    <w:p>
      <w:pPr/>
      <w:r>
        <w:rPr/>
        <w:t xml:space="preserve">Жебрак, принц, Том і Геккельбері!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Книги в червоній палітурці — Марина Цвєтаєва</dc:title>
  <dc:description/>
  <dc:subject/>
  <cp:keywords/>
  <cp:category/>
  <cp:lastModifiedBy/>
  <dcterms:created xsi:type="dcterms:W3CDTF">2020-05-13T11:39:28+03:00</dcterms:created>
  <dcterms:modified xsi:type="dcterms:W3CDTF">2020-05-13T11:39:28+03:00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