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Рюноске Акутагава</w:t>
      </w:r>
    </w:p>
    <w:p>
      <w:pPr/>
      <w:r>
        <w:rPr/>
        <w:t xml:space="preserve">Я лежав на березі старого, порослого очеретом й осокою ставка, що кишів жабами.</w:t>
      </w:r>
    </w:p>
    <w:p>
      <w:pPr/>
      <w:r>
        <w:rPr/>
        <w:t xml:space="preserve">По той бік ставу на вітрі злегка шамотіло листя струнких осик. А вгорі, у спокійному літньому небі, крихітною скалкою біліла хмарка. Дерева й хмарка відбивалися у ставку і здавалися ще прекраснішими.</w:t>
      </w:r>
    </w:p>
    <w:p>
      <w:pPr/>
      <w:r>
        <w:rPr/>
        <w:t xml:space="preserve">Цілісінький божий день жаби невтомно вели своє ква-ква-ква, кум-кум-кум, кре-кре-кре… Як послухати, то могло видатися, що вони тільки скрекочуть. А насправді жаби палко дискутували. Адже не лише за часів Езопа вони вміли говорити.</w:t>
      </w:r>
    </w:p>
    <w:p>
      <w:pPr/>
      <w:r>
        <w:rPr/>
        <w:t xml:space="preserve">Одна жаба, прибравши на листку осоки позу університетського професора, завела таку річ:</w:t>
      </w:r>
    </w:p>
    <w:p>
      <w:pPr/>
      <w:r>
        <w:rPr/>
        <w:t xml:space="preserve">– Для чого вода? Щоб ми плавали. Для чого комахи? Щоб ми, жаби, ними годувалися.</w:t>
      </w:r>
    </w:p>
    <w:p>
      <w:pPr/>
      <w:r>
        <w:rPr/>
        <w:t xml:space="preserve">– Так-так-так! – озвалося звідусіль. Поверхня води, в якій відбивалися і дерева, і небо, майже вся покрилася жабами, а тому схвальні вигуки були дуже голосні. Той жаб'ячий галас розбудив гадюку, що спала під осикою. Гадюка звела голову, глянула на ставок і сонно облизала язика.</w:t>
      </w:r>
    </w:p>
    <w:p>
      <w:pPr/>
      <w:r>
        <w:rPr/>
        <w:t xml:space="preserve">– Для чого земля? Для чого дерева й рослини? Щоб робити нам затінок. Отже, уся земля наша, жаб'яча.</w:t>
      </w:r>
    </w:p>
    <w:p>
      <w:pPr/>
      <w:r>
        <w:rPr/>
        <w:t xml:space="preserve">– Так-так-так!</w:t>
      </w:r>
    </w:p>
    <w:p>
      <w:pPr/>
      <w:r>
        <w:rPr/>
        <w:t xml:space="preserve">Почувши вдруге схвальні вигуки, гадюка миттю напружилась і витягла батогом своє тіло. А потім, виблискуючи чорними очицями, заповзла між очерет і взялася пильно стежити за ставком.</w:t>
      </w:r>
    </w:p>
    <w:p>
      <w:pPr/>
      <w:r>
        <w:rPr/>
        <w:t xml:space="preserve">Жаба на листку осоки на увесь рот і далі промовляла:</w:t>
      </w:r>
    </w:p>
    <w:p>
      <w:pPr/>
      <w:r>
        <w:rPr/>
        <w:t xml:space="preserve">– Для чого небо? Щоб висіло на ньому сонце. Для чого сонце? Щоб огрівати наші жаб'ячі спини. Отже, небо наше. Взагалі немає жодного сумніву, що увесь світ належить нам: вода і дерева, земля і комахи, небо й сонце. Роз'яснюючи вам цю істину, я водночас складаю найщирішу подяку Господові, що створив для нас всесвіт. Хай славиться ім'я Боже у віках! – жаба повела лупатими, зведеними в небо очима і, широко розтуливши рота, повторила: – Хай славиться ім'я Боже…</w:t>
      </w:r>
    </w:p>
    <w:p>
      <w:pPr/>
      <w:r>
        <w:rPr/>
        <w:t xml:space="preserve">Та не встигла красномовна жаба скінчити, як гадюка кинулась і проковтнула її.</w:t>
      </w:r>
    </w:p>
    <w:p>
      <w:pPr/>
      <w:r>
        <w:rPr/>
        <w:t xml:space="preserve">– Ой лишенько! Ква-ква-ква!</w:t>
      </w:r>
    </w:p>
    <w:p>
      <w:pPr/>
      <w:r>
        <w:rPr/>
        <w:t xml:space="preserve">– Ой лишенько! Кре-кре-кре! – залементували жаби у ставку, коли гадюка ховалася в очерет. Відколи ставок існує, такого переполоху, мабуть, ще не було. Та серед того зойку я почув голос якогось жабеняти, що хлипаючи проказувало:</w:t>
      </w:r>
    </w:p>
    <w:p>
      <w:pPr/>
      <w:r>
        <w:rPr/>
        <w:t xml:space="preserve">– Вода і дерева, земля і комахи, небо й сонце – все наше, жаб'яче. А як же з гадюками? Вони також для нас?</w:t>
      </w:r>
    </w:p>
    <w:p>
      <w:pPr/>
      <w:r>
        <w:rPr/>
        <w:t xml:space="preserve">– Атож, і гадюки для нас. Якби вони жаб не поїдали, то жаб ставало б дедалі більше й у ставку, – тобто у світі, – не було б вільного місця. А тому гадюки нас поїдають. Кожну з'їдену жабу слід уважати за жертву, принесену для нас. Що тільки є на світі – усе наше. Хай славиться ім'я Боже у віках! – відповіла літня жаба.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Жаби — Рюноске Акутагава</dc:title>
  <dc:description/>
  <dc:subject/>
  <cp:keywords/>
  <cp:category/>
  <cp:lastModifiedBy/>
  <dcterms:created xsi:type="dcterms:W3CDTF">2020-05-13T12:08:35+03:00</dcterms:created>
  <dcterms:modified xsi:type="dcterms:W3CDTF">2020-05-13T12:08:35+03:00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