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 настав чудовий май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Коли настав чудовий май,</w:t>
      </w:r>
    </w:p>
    <w:p>
      <w:pPr/>
      <w:r>
        <w:rPr/>
        <w:t xml:space="preserve">Садочків розвивання,</w:t>
      </w:r>
    </w:p>
    <w:p>
      <w:pPr/>
      <w:r>
        <w:rPr/>
        <w:t xml:space="preserve">Тоді у серденьку моїм</w:t>
      </w:r>
    </w:p>
    <w:p>
      <w:pPr/>
      <w:r>
        <w:rPr/>
        <w:t xml:space="preserve">Прокинулось кохання.</w:t>
      </w:r>
    </w:p>
    <w:p>
      <w:pPr/>
    </w:p>
    <w:p>
      <w:pPr/>
      <w:r>
        <w:rPr/>
        <w:t xml:space="preserve">Коли настав чудовий май,</w:t>
      </w:r>
    </w:p>
    <w:p>
      <w:pPr/>
      <w:r>
        <w:rPr/>
        <w:t xml:space="preserve">І пташок щебетання,</w:t>
      </w:r>
    </w:p>
    <w:p>
      <w:pPr/>
      <w:r>
        <w:rPr/>
        <w:t xml:space="preserve">Тоді я милій розказав</w:t>
      </w:r>
    </w:p>
    <w:p>
      <w:pPr/>
      <w:r>
        <w:rPr/>
        <w:t xml:space="preserve">Мою журбу й кохання.</w:t>
      </w:r>
    </w:p>
    <w:p>
      <w:pPr/>
    </w:p>
    <w:p>
      <w:pPr/>
      <w:r>
        <w:rPr>
          <w:i w:val="1"/>
          <w:iCs w:val="1"/>
        </w:rPr>
        <w:t xml:space="preserve">Переклад Лесі Українки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настав чудовий май — Генріх Гейне</dc:title>
  <dc:description/>
  <dc:subject/>
  <cp:keywords/>
  <cp:category/>
  <cp:lastModifiedBy/>
  <dcterms:created xsi:type="dcterms:W3CDTF">2025-02-05T09:06:00+02:00</dcterms:created>
  <dcterms:modified xsi:type="dcterms:W3CDTF">2025-02-05T09:06:00+02:00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