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Кобилице фракіянко, чом од мене ти втікаєш...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Кобилице фракіянко, чом од мене ти втікаєш,</w:t>
      </w:r>
    </w:p>
    <w:p>
      <w:pPr/>
      <w:r>
        <w:rPr/>
        <w:t xml:space="preserve">Косо дивлячись на мене, ніби справді неук я?</w:t>
      </w:r>
    </w:p>
    <w:p>
      <w:pPr/>
      <w:r>
        <w:rPr/>
        <w:t xml:space="preserve">Почекай, тобі вудила я накину і скерую,</w:t>
      </w:r>
    </w:p>
    <w:p>
      <w:pPr/>
      <w:r>
        <w:rPr/>
        <w:t xml:space="preserve">Взявши повід, біг твій бистрий на призначену мету.</w:t>
      </w:r>
    </w:p>
    <w:p>
      <w:pPr/>
      <w:r>
        <w:rPr/>
        <w:t xml:space="preserve">Нині ти лише по луках вільно скачеш і пасешся,</w:t>
      </w:r>
    </w:p>
    <w:p>
      <w:pPr/>
      <w:r>
        <w:rPr/>
        <w:t xml:space="preserve">Досі, мабуть, не траплявся вершник сміливий тобі.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Кобилице фракіянко, чом од мене ти втікаєш... — Анакреонт</dc:title>
  <dc:description/>
  <dc:subject/>
  <cp:keywords/>
  <cp:category/>
  <cp:lastModifiedBy/>
  <dcterms:created xsi:type="dcterms:W3CDTF">2020-05-13T15:58:23+03:00</dcterms:created>
  <dcterms:modified xsi:type="dcterms:W3CDTF">2020-05-13T15:58:23+03:00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