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в силах ткати 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Сапфо</w:t>
      </w:r>
    </w:p>
    <w:p>
      <w:pPr/>
      <w:r>
        <w:rPr/>
        <w:t xml:space="preserve">Не в силах ткати я —</w:t>
      </w:r>
    </w:p>
    <w:p>
      <w:pPr/>
      <w:r>
        <w:rPr/>
        <w:t xml:space="preserve">Серце болить,</w:t>
      </w:r>
    </w:p>
    <w:p>
      <w:pPr/>
      <w:r>
        <w:rPr/>
        <w:t xml:space="preserve">O рідна мамо!</w:t>
      </w:r>
    </w:p>
    <w:p>
      <w:pPr/>
      <w:r>
        <w:rPr/>
        <w:t xml:space="preserve">Жагою, мов вогнем,</w:t>
      </w:r>
    </w:p>
    <w:p>
      <w:pPr/>
      <w:r>
        <w:rPr/>
        <w:t xml:space="preserve">Мучить мене</w:t>
      </w:r>
    </w:p>
    <w:p>
      <w:pPr/>
      <w:r>
        <w:rPr/>
        <w:t xml:space="preserve">Кіпріда ніжна. [150]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 силах ткати я... — Сапфо</dc:title>
  <dc:description/>
  <dc:subject/>
  <cp:keywords/>
  <cp:category/>
  <cp:lastModifiedBy/>
  <dcterms:created xsi:type="dcterms:W3CDTF">2020-05-17T05:19:19+03:00</dcterms:created>
  <dcterms:modified xsi:type="dcterms:W3CDTF">2020-05-17T05:19:19+03:00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