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Смутна пісня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Георг Тракль</w:t>
      </w:r>
    </w:p>
    <w:p>
      <w:pPr/>
      <w:r>
        <w:rPr/>
        <w:t xml:space="preserve">Ґеорґ Тракль</w:t>
      </w:r>
    </w:p>
    <w:p>
      <w:pPr/>
      <w:r>
        <w:rPr/>
        <w:t xml:space="preserve">Смутна пісня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Другине, що маєш зеленим квіттям,</w:t>
      </w:r>
    </w:p>
    <w:p>
      <w:pPr/>
      <w:r>
        <w:rPr/>
        <w:t xml:space="preserve">Граєш у місячних вертоградах —</w:t>
      </w:r>
    </w:p>
    <w:p>
      <w:pPr/>
      <w:r>
        <w:rPr/>
        <w:t xml:space="preserve">О! Що там жаріє за тисовиною!</w:t>
      </w:r>
    </w:p>
    <w:p>
      <w:pPr/>
      <w:r>
        <w:rPr/>
        <w:t xml:space="preserve">Золоті уста торкаються губ моїх,</w:t>
      </w:r>
    </w:p>
    <w:p>
      <w:pPr/>
      <w:r>
        <w:rPr/>
        <w:t xml:space="preserve">I вони бринять, наче зорі</w:t>
      </w:r>
    </w:p>
    <w:p>
      <w:pPr/>
      <w:r>
        <w:rPr/>
        <w:t xml:space="preserve">Над Кедрон-потоком.</w:t>
      </w:r>
    </w:p>
    <w:p>
      <w:pPr/>
      <w:r>
        <w:rPr/>
        <w:t xml:space="preserve">Та зоряна мла лягла на рівнину,</w:t>
      </w:r>
    </w:p>
    <w:p>
      <w:pPr/>
      <w:r>
        <w:rPr/>
        <w:t xml:space="preserve">Дикі й дивочні танці.</w:t>
      </w:r>
    </w:p>
    <w:p>
      <w:pPr/>
      <w:r>
        <w:rPr/>
        <w:t xml:space="preserve">О другине, губи твої,</w:t>
      </w:r>
    </w:p>
    <w:p>
      <w:pPr/>
      <w:r>
        <w:rPr/>
        <w:t xml:space="preserve">Гранатові губи твої</w:t>
      </w:r>
    </w:p>
    <w:p>
      <w:pPr/>
      <w:r>
        <w:rPr/>
        <w:t xml:space="preserve">Зріють на моїх кристальних мушлях-устах.</w:t>
      </w:r>
    </w:p>
    <w:p>
      <w:pPr/>
      <w:r>
        <w:rPr/>
        <w:t xml:space="preserve">Тяжко паде на нас</w:t>
      </w:r>
    </w:p>
    <w:p>
      <w:pPr/>
      <w:r>
        <w:rPr/>
        <w:t xml:space="preserve">Золоте мовчання рівнини.</w:t>
      </w:r>
    </w:p>
    <w:p>
      <w:pPr/>
      <w:r>
        <w:rPr/>
        <w:t xml:space="preserve">До неба парує</w:t>
      </w:r>
    </w:p>
    <w:p>
      <w:pPr/>
      <w:r>
        <w:rPr/>
        <w:t xml:space="preserve">Кров дітей,</w:t>
      </w:r>
    </w:p>
    <w:p>
      <w:pPr/>
      <w:r>
        <w:rPr/>
        <w:t xml:space="preserve">Замордованих Іродом.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Смутна пісня — Георг Тракль</dc:title>
  <dc:description/>
  <dc:subject/>
  <cp:keywords/>
  <cp:category/>
  <cp:lastModifiedBy/>
  <dcterms:created xsi:type="dcterms:W3CDTF">2020-05-13T01:46:47+03:00</dcterms:created>
  <dcterms:modified xsi:type="dcterms:W3CDTF">2020-05-13T01:46:47+03:00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