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Moesta et errabunda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Скажи, твоє серце не лине, Агато,</w:t>
      </w:r>
    </w:p>
    <w:p>
      <w:pPr/>
      <w:r>
        <w:rPr/>
        <w:t xml:space="preserve">Від моря засмічених улиць міських</w:t>
      </w:r>
    </w:p>
    <w:p>
      <w:pPr/>
      <w:r>
        <w:rPr/>
        <w:t xml:space="preserve">До іншого моря, де сяйва багато,</w:t>
      </w:r>
    </w:p>
    <w:p>
      <w:pPr/>
      <w:r>
        <w:rPr/>
        <w:t xml:space="preserve">Де тоне все в чарах дівочо-ясних.</w:t>
      </w:r>
    </w:p>
    <w:p>
      <w:pPr/>
      <w:r>
        <w:rPr/>
        <w:t xml:space="preserve">Туди твоє серце не лине, Агато?</w:t>
      </w:r>
    </w:p>
    <w:p>
      <w:pPr/>
      <w:r>
        <w:rPr/>
        <w:t xml:space="preserve">О море широке, вгамуй мої рани.</w:t>
      </w:r>
    </w:p>
    <w:p>
      <w:pPr/>
      <w:r>
        <w:rPr/>
        <w:t xml:space="preserve">Хто даром співецьким тебе наділив?</w:t>
      </w:r>
    </w:p>
    <w:p>
      <w:pPr/>
      <w:r>
        <w:rPr/>
        <w:t xml:space="preserve">Вітри над тобою гримлять, як органи</w:t>
      </w:r>
    </w:p>
    <w:p>
      <w:pPr/>
      <w:r>
        <w:rPr/>
        <w:t xml:space="preserve">А ти колисковий наспівуєш спів.</w:t>
      </w:r>
    </w:p>
    <w:p>
      <w:pPr/>
      <w:r>
        <w:rPr/>
        <w:t xml:space="preserve">О море широке, вгамуй мої рани..</w:t>
      </w:r>
    </w:p>
    <w:p>
      <w:pPr/>
      <w:r>
        <w:rPr/>
        <w:t xml:space="preserve">В хиткому вагоні, на кермі фрегата</w:t>
      </w:r>
    </w:p>
    <w:p>
      <w:pPr/>
      <w:r>
        <w:rPr/>
        <w:t xml:space="preserve">Тут сльози потоком нечистим течуть</w:t>
      </w:r>
    </w:p>
    <w:p>
      <w:pPr/>
      <w:r>
        <w:rPr/>
        <w:t xml:space="preserve">"Полинемо звідси! — ти скажеш, Агато</w:t>
      </w:r>
    </w:p>
    <w:p>
      <w:pPr/>
      <w:r>
        <w:rPr/>
        <w:t xml:space="preserve">Щоб горя не бачить і плачу не чуть "</w:t>
      </w:r>
    </w:p>
    <w:p>
      <w:pPr/>
      <w:r>
        <w:rPr/>
        <w:t xml:space="preserve">В хиткому вагоні, на кермі фрегата</w:t>
      </w:r>
    </w:p>
    <w:p>
      <w:pPr/>
      <w:r>
        <w:rPr/>
        <w:t xml:space="preserve">Та як ти далеко, запaшний мій раю,</w:t>
      </w:r>
    </w:p>
    <w:p>
      <w:pPr/>
      <w:r>
        <w:rPr/>
        <w:t xml:space="preserve">Де радість витає, сміється блакить,</w:t>
      </w:r>
    </w:p>
    <w:p>
      <w:pPr/>
      <w:r>
        <w:rPr/>
        <w:t xml:space="preserve">Де гідна любові людина кохає,</w:t>
      </w:r>
    </w:p>
    <w:p>
      <w:pPr/>
      <w:r>
        <w:rPr/>
        <w:t xml:space="preserve">Де чисте бажання на серці горить,-</w:t>
      </w:r>
    </w:p>
    <w:p>
      <w:pPr/>
      <w:r>
        <w:rPr/>
        <w:t xml:space="preserve">О, як ти далеко, запашний мій раю</w:t>
      </w:r>
    </w:p>
    <w:p>
      <w:pPr/>
      <w:r>
        <w:rPr/>
        <w:t xml:space="preserve">Мій раю зелений, кохання дитяче,</w:t>
      </w:r>
    </w:p>
    <w:p>
      <w:pPr/>
      <w:r>
        <w:rPr/>
        <w:t xml:space="preserve">Квітки й поцілунки, забави й пісні.</w:t>
      </w:r>
    </w:p>
    <w:p>
      <w:pPr/>
      <w:r>
        <w:rPr/>
        <w:t xml:space="preserve">І скрипка, що в сутіні тужить і плаче</w:t>
      </w:r>
    </w:p>
    <w:p>
      <w:pPr/>
      <w:r>
        <w:rPr/>
        <w:t xml:space="preserve">I вечір над садом, і кубки хмільні,</w:t>
      </w:r>
    </w:p>
    <w:p>
      <w:pPr/>
      <w:r>
        <w:rPr/>
        <w:t xml:space="preserve">Мій раю зелений, кохання дитяче.</w:t>
      </w:r>
    </w:p>
    <w:p>
      <w:pPr/>
      <w:r>
        <w:rPr/>
        <w:t xml:space="preserve">Мій раю невинний, несміливі втіхи</w:t>
      </w:r>
    </w:p>
    <w:p>
      <w:pPr/>
      <w:r>
        <w:rPr/>
        <w:t xml:space="preserve">Як дальній Китай, ви далекі від нас</w:t>
      </w:r>
    </w:p>
    <w:p>
      <w:pPr/>
      <w:r>
        <w:rPr/>
        <w:t xml:space="preserve">Ні чари дзвінкого сріблистого сміху</w:t>
      </w:r>
    </w:p>
    <w:p>
      <w:pPr/>
      <w:r>
        <w:rPr/>
        <w:t xml:space="preserve">Ні скарги тужливі не викличуть вас,</w:t>
      </w:r>
    </w:p>
    <w:p>
      <w:pPr/>
      <w:r>
        <w:rPr/>
        <w:t xml:space="preserve">Мій раю невинний, несміливі втіхи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Moesta et errabunda — Шарль Бодлер</dc:title>
  <dc:description/>
  <dc:subject/>
  <cp:keywords/>
  <cp:category/>
  <cp:lastModifiedBy/>
  <dcterms:created xsi:type="dcterms:W3CDTF">2020-05-14T20:38:04+03:00</dcterms:created>
  <dcterms:modified xsi:type="dcterms:W3CDTF">2020-05-14T20:38:04+03:00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