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вас любив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вас любив, а може, і люблю я,</w:t>
      </w:r>
    </w:p>
    <w:p>
      <w:pPr/>
      <w:r>
        <w:rPr/>
        <w:t xml:space="preserve">Огонь у серці не погас моїм;</w:t>
      </w:r>
    </w:p>
    <w:p>
      <w:pPr/>
      <w:r>
        <w:rPr/>
        <w:t xml:space="preserve">Та ця любов нехай вас не хвилює,</w:t>
      </w:r>
    </w:p>
    <w:p>
      <w:pPr/>
      <w:r>
        <w:rPr/>
        <w:t xml:space="preserve">Не хочу я печалить вас нічим.</w:t>
      </w:r>
    </w:p>
    <w:p>
      <w:pPr/>
      <w:r>
        <w:rPr/>
        <w:t xml:space="preserve">Я вас любив безмовно, безнадійно,</w:t>
      </w:r>
    </w:p>
    <w:p>
      <w:pPr/>
      <w:r>
        <w:rPr/>
        <w:t xml:space="preserve">То ревнував, то ніжно вірив знов,</w:t>
      </w:r>
    </w:p>
    <w:p>
      <w:pPr/>
      <w:r>
        <w:rPr/>
        <w:t xml:space="preserve">Я вас любив сердечно так і мрійно,—</w:t>
      </w:r>
    </w:p>
    <w:p>
      <w:pPr/>
      <w:r>
        <w:rPr/>
        <w:t xml:space="preserve">Дай, Боже, вам ще раз таку любов!</w:t>
      </w:r>
    </w:p>
    <w:p>
      <w:pPr/>
      <w:r>
        <w:rPr/>
        <w:t xml:space="preserve">Переклад І. Муратова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любив — Олександр Пушкін</dc:title>
  <dc:description/>
  <dc:subject/>
  <cp:keywords/>
  <cp:category/>
  <cp:lastModifiedBy/>
  <dcterms:created xsi:type="dcterms:W3CDTF">2020-05-13T14:16:04+03:00</dcterms:created>
  <dcterms:modified xsi:type="dcterms:W3CDTF">2020-05-13T14:16:04+03:00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