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 розбурхану доблесть майбутніх віків...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Осип Мандельштам</w:t>
      </w:r>
    </w:p>
    <w:p>
      <w:pPr/>
      <w:r>
        <w:rPr/>
        <w:t xml:space="preserve">Осип Мандельштам</w:t>
      </w:r>
    </w:p>
    <w:p>
      <w:pPr/>
      <w:r>
        <w:rPr/>
        <w:t xml:space="preserve">За розбурхану доблесть майбутніх віків...</w:t>
      </w:r>
    </w:p>
    <w:p>
      <w:pPr/>
      <w:r>
        <w:rPr/>
        <w:t xml:space="preserve">Перекладач: Ю.Андрухович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За розбурхану доблесть майбутніх віків,</w:t>
      </w:r>
    </w:p>
    <w:p>
      <w:pPr/>
      <w:r>
        <w:rPr/>
        <w:t xml:space="preserve">За високе у душах людських</w:t>
      </w:r>
    </w:p>
    <w:p>
      <w:pPr/>
      <w:r>
        <w:rPr/>
        <w:t xml:space="preserve">Я позбавлений чаші на учті батьків</w:t>
      </w:r>
    </w:p>
    <w:p>
      <w:pPr/>
      <w:r>
        <w:rPr/>
        <w:t xml:space="preserve">І спокою, і честі, і втіх.</w:t>
      </w:r>
    </w:p>
    <w:p>
      <w:pPr/>
      <w:r>
        <w:rPr/>
        <w:t xml:space="preserve">Впав на плечі мені лютий час-вовкодав,</w:t>
      </w:r>
    </w:p>
    <w:p>
      <w:pPr/>
      <w:r>
        <w:rPr/>
        <w:t xml:space="preserve">Та не вовчий живе в мені дух,</w:t>
      </w:r>
    </w:p>
    <w:p>
      <w:pPr/>
      <w:r>
        <w:rPr/>
        <w:t xml:space="preserve">Ти запхай мене краще, мов шапку в рукав,</w:t>
      </w:r>
    </w:p>
    <w:p>
      <w:pPr/>
      <w:r>
        <w:rPr/>
        <w:t xml:space="preserve">У гарячий сибірський кожух.</w:t>
      </w:r>
    </w:p>
    <w:p>
      <w:pPr/>
      <w:r>
        <w:rPr/>
        <w:t xml:space="preserve">Щоб не бачити бруду, в якому людці:</w:t>
      </w:r>
    </w:p>
    <w:p>
      <w:pPr/>
      <w:r>
        <w:rPr/>
        <w:t xml:space="preserve">Лиш колеса криваві та гній.</w:t>
      </w:r>
    </w:p>
    <w:p>
      <w:pPr/>
      <w:r>
        <w:rPr/>
        <w:t xml:space="preserve">Щоб до ранку світились блакитні песці</w:t>
      </w:r>
    </w:p>
    <w:p>
      <w:pPr/>
      <w:r>
        <w:rPr/>
        <w:t xml:space="preserve">У прадавній принаді своїй,</w:t>
      </w:r>
    </w:p>
    <w:p>
      <w:pPr/>
      <w:r>
        <w:rPr/>
        <w:t xml:space="preserve">Вкрий мене в єнісейських ночей глибині,</w:t>
      </w:r>
    </w:p>
    <w:p>
      <w:pPr/>
      <w:r>
        <w:rPr/>
        <w:t xml:space="preserve">Де сосна до зірок дістає,</w:t>
      </w:r>
    </w:p>
    <w:p>
      <w:pPr/>
      <w:r>
        <w:rPr/>
        <w:t xml:space="preserve">Бо ж не вовча та кров, що живе у мені,</w:t>
      </w:r>
    </w:p>
    <w:p>
      <w:pPr/>
      <w:r>
        <w:rPr/>
        <w:t xml:space="preserve">І мене тільки рівний уб'є.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розбурхану доблесть майбутніх віків... — Осип Мандельштам</dc:title>
  <dc:description/>
  <dc:subject/>
  <cp:keywords/>
  <cp:category/>
  <cp:lastModifiedBy/>
  <dcterms:created xsi:type="dcterms:W3CDTF">2020-05-13T00:13:14+03:00</dcterms:created>
  <dcterms:modified xsi:type="dcterms:W3CDTF">2020-05-13T00:13:14+03:00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