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чув я оповідок Оссіана...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Осип Мандельштам</w:t>
      </w:r>
    </w:p>
    <w:p>
      <w:pPr/>
      <w:r>
        <w:rPr/>
        <w:t xml:space="preserve">Осип Мандельштам</w:t>
      </w:r>
    </w:p>
    <w:p>
      <w:pPr/>
      <w:r>
        <w:rPr/>
        <w:t xml:space="preserve">Не чув я оповідок Оссіана...</w:t>
      </w:r>
    </w:p>
    <w:p>
      <w:pPr/>
      <w:r>
        <w:rPr/>
        <w:t xml:space="preserve">Перекладач: Ю. Буряк</w:t>
      </w:r>
    </w:p>
    <w:p>
      <w:pPr/>
      <w:r>
        <w:rPr/>
        <w:t xml:space="preserve">Не чув я оповідок Оссіана*,</w:t>
      </w:r>
    </w:p>
    <w:p>
      <w:pPr/>
      <w:r>
        <w:rPr/>
        <w:t xml:space="preserve">Не пробував на смак я вин старих, —</w:t>
      </w:r>
    </w:p>
    <w:p>
      <w:pPr/>
      <w:r>
        <w:rPr/>
        <w:t xml:space="preserve">Навіщо ж мені мариться поляна,</w:t>
      </w:r>
    </w:p>
    <w:p>
      <w:pPr/>
      <w:r>
        <w:rPr/>
        <w:t xml:space="preserve">Шотландії кривавий молодик?</w:t>
      </w:r>
    </w:p>
    <w:p>
      <w:pPr/>
      <w:r>
        <w:rPr/>
        <w:t xml:space="preserve">І перегомін ворона і арфи</w:t>
      </w:r>
    </w:p>
    <w:p>
      <w:pPr/>
      <w:r>
        <w:rPr/>
        <w:t xml:space="preserve">Ввижається в мовчанці гробовій,</w:t>
      </w:r>
    </w:p>
    <w:p>
      <w:pPr/>
      <w:r>
        <w:rPr/>
        <w:t xml:space="preserve">Дружинників розвіювані шарфи</w:t>
      </w:r>
    </w:p>
    <w:p>
      <w:pPr/>
      <w:r>
        <w:rPr/>
        <w:t xml:space="preserve">При місяці мигтять навперебій!</w:t>
      </w:r>
    </w:p>
    <w:p>
      <w:pPr/>
      <w:r>
        <w:rPr/>
        <w:t xml:space="preserve">Я спадщину одержав на сирітство —</w:t>
      </w:r>
    </w:p>
    <w:p>
      <w:pPr/>
      <w:r>
        <w:rPr/>
        <w:t xml:space="preserve">Чужих мені співців мандрівні сни;</w:t>
      </w:r>
    </w:p>
    <w:p>
      <w:pPr/>
      <w:r>
        <w:rPr/>
        <w:t xml:space="preserve">Свою покревність і нудне сусідство</w:t>
      </w:r>
    </w:p>
    <w:p>
      <w:pPr/>
      <w:r>
        <w:rPr/>
        <w:t xml:space="preserve">Ми вільні зневажати з давнини.</w:t>
      </w:r>
    </w:p>
    <w:p>
      <w:pPr/>
      <w:r>
        <w:rPr/>
        <w:t xml:space="preserve">І не одній, можливо, ще дідизні</w:t>
      </w:r>
    </w:p>
    <w:p>
      <w:pPr/>
      <w:r>
        <w:rPr/>
        <w:t xml:space="preserve">Шукати правнука в чужинському краю.</w:t>
      </w:r>
    </w:p>
    <w:p>
      <w:pPr/>
      <w:r>
        <w:rPr/>
        <w:t xml:space="preserve">І знову скальд складе чужої пісні</w:t>
      </w:r>
    </w:p>
    <w:p>
      <w:pPr/>
      <w:r>
        <w:rPr/>
        <w:t xml:space="preserve">І проспіває так, немов свою.</w:t>
      </w:r>
    </w:p>
    <w:p>
      <w:pPr/>
      <w:r>
        <w:rPr/>
        <w:t xml:space="preserve">-----------------</w:t>
      </w:r>
    </w:p>
    <w:p>
      <w:pPr/>
      <w:r>
        <w:rPr/>
        <w:t xml:space="preserve">* Оссіан — легендарний давньоірландський бард, який жив у III ст.,</w:t>
      </w:r>
    </w:p>
    <w:p>
      <w:pPr/>
      <w:r>
        <w:rPr/>
        <w:t xml:space="preserve">якому Д.Макферсон приписав підроблені "Твори Оссіана" (1765),</w:t>
      </w:r>
    </w:p>
    <w:p>
      <w:pPr/>
      <w:r>
        <w:rPr/>
        <w:t xml:space="preserve">нібито перекладені з гельської мови.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чув я оповідок Оссіана... — Осип Мандельштам</dc:title>
  <dc:description/>
  <dc:subject/>
  <cp:keywords/>
  <cp:category/>
  <cp:lastModifiedBy/>
  <dcterms:created xsi:type="dcterms:W3CDTF">2020-05-27T22:28:36+03:00</dcterms:created>
  <dcterms:modified xsi:type="dcterms:W3CDTF">2020-05-27T22:28:36+03:00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