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Зустріч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Федеріко Гарсія Лорка</w:t>
      </w:r>
    </w:p>
    <w:p>
      <w:pPr/>
      <w:r>
        <w:rPr/>
        <w:t xml:space="preserve">Ні ти, ні я, на щастя,</w:t>
      </w:r>
    </w:p>
    <w:p>
      <w:pPr/>
      <w:r>
        <w:rPr/>
        <w:t xml:space="preserve">не хочем</w:t>
      </w:r>
    </w:p>
    <w:p>
      <w:pPr/>
      <w:r>
        <w:rPr/>
        <w:t xml:space="preserve">зустрічаться.</w:t>
      </w:r>
    </w:p>
    <w:p>
      <w:pPr/>
      <w:r>
        <w:rPr/>
        <w:t xml:space="preserve">Ти — чого, сама знаєш.</w:t>
      </w:r>
    </w:p>
    <w:p>
      <w:pPr/>
      <w:r>
        <w:rPr/>
        <w:t xml:space="preserve">А я — не питайся.</w:t>
      </w:r>
    </w:p>
    <w:p>
      <w:pPr/>
      <w:r>
        <w:rPr/>
        <w:t xml:space="preserve">Іди собі своїм шляхом,</w:t>
      </w:r>
    </w:p>
    <w:p>
      <w:pPr/>
      <w:r>
        <w:rPr/>
        <w:t xml:space="preserve">а в мене на п'ястях</w:t>
      </w:r>
    </w:p>
    <w:p>
      <w:pPr/>
      <w:r>
        <w:rPr/>
        <w:t xml:space="preserve">од гвіздків знать ями-рани,</w:t>
      </w:r>
    </w:p>
    <w:p>
      <w:pPr/>
      <w:r>
        <w:rPr/>
        <w:t xml:space="preserve">мов після розп'яття.</w:t>
      </w:r>
    </w:p>
    <w:p>
      <w:pPr/>
      <w:r>
        <w:rPr/>
        <w:t xml:space="preserve">Ізмарнів я геть до снасті</w:t>
      </w:r>
    </w:p>
    <w:p>
      <w:pPr/>
      <w:r>
        <w:rPr/>
        <w:t xml:space="preserve">од тої напасті.</w:t>
      </w:r>
    </w:p>
    <w:p>
      <w:pPr/>
      <w:r>
        <w:rPr/>
        <w:t xml:space="preserve">Іди собі помаленьку,</w:t>
      </w:r>
    </w:p>
    <w:p>
      <w:pPr/>
      <w:r>
        <w:rPr/>
        <w:t xml:space="preserve">йди, не оглядайся,</w:t>
      </w:r>
    </w:p>
    <w:p>
      <w:pPr/>
      <w:r>
        <w:rPr/>
        <w:t xml:space="preserve">та Пречистій, як і я,</w:t>
      </w:r>
    </w:p>
    <w:p>
      <w:pPr/>
      <w:r>
        <w:rPr/>
        <w:t xml:space="preserve">молись до причастя,</w:t>
      </w:r>
    </w:p>
    <w:p>
      <w:pPr/>
      <w:r>
        <w:rPr/>
        <w:t xml:space="preserve">бо ні ти, ні я, на щастя,</w:t>
      </w:r>
    </w:p>
    <w:p>
      <w:pPr/>
      <w:r>
        <w:rPr/>
        <w:t xml:space="preserve">не хочем</w:t>
      </w:r>
    </w:p>
    <w:p>
      <w:pPr/>
      <w:r>
        <w:rPr/>
        <w:t xml:space="preserve">зустрічаться.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Зустріч — Федеріко Гарсія Лорка</dc:title>
  <dc:description/>
  <dc:subject/>
  <cp:keywords/>
  <cp:category/>
  <cp:lastModifiedBy/>
  <dcterms:created xsi:type="dcterms:W3CDTF">2020-05-15T03:41:04+03:00</dcterms:created>
  <dcterms:modified xsi:type="dcterms:W3CDTF">2020-05-15T03:41:04+03:00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