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Світання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Федеріко Гарсія Лорка</w:t>
      </w:r>
    </w:p>
    <w:p>
      <w:pPr/>
      <w:r>
        <w:rPr/>
        <w:t xml:space="preserve">Світання</w:t>
      </w:r>
    </w:p>
    <w:p>
      <w:pPr/>
      <w:r>
        <w:rPr/>
        <w:t xml:space="preserve">Перекладач: М. Москаленко</w:t>
      </w:r>
    </w:p>
    <w:p>
      <w:pPr/>
      <w:r>
        <w:rPr/>
        <w:t xml:space="preserve">Серед нью-йоркського світання</w:t>
      </w:r>
    </w:p>
    <w:p>
      <w:pPr/>
      <w:r>
        <w:rPr/>
        <w:t xml:space="preserve">чотири є колони з твані —</w:t>
      </w:r>
    </w:p>
    <w:p>
      <w:pPr/>
      <w:r>
        <w:rPr/>
        <w:t xml:space="preserve">над ураганом чорних горлиць,</w:t>
      </w:r>
    </w:p>
    <w:p>
      <w:pPr/>
      <w:r>
        <w:rPr/>
        <w:t xml:space="preserve">що хлюпаються в мертвих водах.</w:t>
      </w:r>
    </w:p>
    <w:p>
      <w:pPr/>
      <w:r>
        <w:rPr/>
        <w:t xml:space="preserve">Світання у Нью-Йорку стогне</w:t>
      </w:r>
    </w:p>
    <w:p>
      <w:pPr/>
      <w:r>
        <w:rPr/>
        <w:t xml:space="preserve">на височезних крутосходах,</w:t>
      </w:r>
    </w:p>
    <w:p>
      <w:pPr/>
      <w:r>
        <w:rPr/>
        <w:t xml:space="preserve">шукаючи по гострих пругах</w:t>
      </w:r>
    </w:p>
    <w:p>
      <w:pPr/>
      <w:r>
        <w:rPr/>
        <w:t xml:space="preserve">жасмини писаної туги.</w:t>
      </w:r>
    </w:p>
    <w:p>
      <w:pPr/>
      <w:r>
        <w:rPr/>
        <w:t xml:space="preserve">Грядущого світання ніхто в уста не прийме,</w:t>
      </w:r>
    </w:p>
    <w:p>
      <w:pPr/>
      <w:r>
        <w:rPr/>
        <w:t xml:space="preserve">бо тут немає "завтра", немає сподівання.</w:t>
      </w:r>
    </w:p>
    <w:p>
      <w:pPr/>
      <w:r>
        <w:rPr/>
        <w:t xml:space="preserve">Лише монети часом нестямними роями</w:t>
      </w:r>
    </w:p>
    <w:p>
      <w:pPr/>
      <w:r>
        <w:rPr/>
        <w:t xml:space="preserve">жалять і пожирають покинуту дитину.</w:t>
      </w:r>
    </w:p>
    <w:p>
      <w:pPr/>
      <w:r>
        <w:rPr/>
        <w:t xml:space="preserve">Найперші, що відходять, кістками розуміють:</w:t>
      </w:r>
    </w:p>
    <w:p>
      <w:pPr/>
      <w:r>
        <w:rPr/>
        <w:t xml:space="preserve">не буде ні кохання безлистого, ні раю.</w:t>
      </w:r>
    </w:p>
    <w:p>
      <w:pPr/>
      <w:r>
        <w:rPr/>
        <w:t xml:space="preserve">їх тихо поглинає твань чисел і законів,</w:t>
      </w:r>
    </w:p>
    <w:p>
      <w:pPr/>
      <w:r>
        <w:rPr/>
        <w:t xml:space="preserve">та ігри без мистецтва, та сік без тверді плоду.</w:t>
      </w:r>
    </w:p>
    <w:p>
      <w:pPr/>
      <w:r>
        <w:rPr/>
        <w:t xml:space="preserve">Бо світло поховали кайдани, гуркотнеча</w:t>
      </w:r>
    </w:p>
    <w:p>
      <w:pPr/>
      <w:r>
        <w:rPr/>
        <w:t xml:space="preserve">та безсоромні грозьби тих знань, що без коріння.</w:t>
      </w:r>
    </w:p>
    <w:p>
      <w:pPr/>
      <w:r>
        <w:rPr/>
        <w:t xml:space="preserve">І люди по кварталах тиняються безсонно —</w:t>
      </w:r>
    </w:p>
    <w:p>
      <w:pPr/>
      <w:r>
        <w:rPr/>
        <w:t xml:space="preserve">так, ніби щойно вийшли з кривавого потопу.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Світання — Федеріко Гарсія Лорка</dc:title>
  <dc:description/>
  <dc:subject/>
  <cp:keywords/>
  <cp:category/>
  <cp:lastModifiedBy/>
  <dcterms:created xsi:type="dcterms:W3CDTF">2020-05-14T06:24:14+03:00</dcterms:created>
  <dcterms:modified xsi:type="dcterms:W3CDTF">2020-05-14T06:24:14+03:00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