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Сільський коваль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Густий затінює горіх</w:t>
      </w:r>
    </w:p>
    <w:p>
      <w:pPr/>
      <w:r>
        <w:rPr/>
        <w:t xml:space="preserve">Сільської кузні дах.</w:t>
      </w:r>
    </w:p>
    <w:p>
      <w:pPr/>
      <w:r>
        <w:rPr/>
        <w:t xml:space="preserve">Коваль — він дужий чоловік,</w:t>
      </w:r>
    </w:p>
    <w:p>
      <w:pPr/>
      <w:r>
        <w:rPr/>
        <w:t xml:space="preserve">Весь кузнею пропах,</w:t>
      </w:r>
    </w:p>
    <w:p>
      <w:pPr/>
      <w:r>
        <w:rPr/>
        <w:t xml:space="preserve">Залізні м'язи аж бринять</w:t>
      </w:r>
    </w:p>
    <w:p>
      <w:pPr/>
      <w:r>
        <w:rPr/>
        <w:t xml:space="preserve">У жилавих руках.</w:t>
      </w:r>
    </w:p>
    <w:p>
      <w:pPr/>
      <w:r>
        <w:rPr/>
        <w:t xml:space="preserve">Густий і чорний в нього чуб,</w:t>
      </w:r>
    </w:p>
    <w:p>
      <w:pPr/>
      <w:r>
        <w:rPr/>
        <w:t xml:space="preserve">Засмага вогнева.</w:t>
      </w:r>
    </w:p>
    <w:p>
      <w:pPr/>
      <w:r>
        <w:rPr/>
        <w:t xml:space="preserve">З тяжкої праці чесних рук</w:t>
      </w:r>
    </w:p>
    <w:p>
      <w:pPr/>
      <w:r>
        <w:rPr/>
        <w:t xml:space="preserve">Його сім'я жива.</w:t>
      </w:r>
    </w:p>
    <w:p>
      <w:pPr/>
      <w:r>
        <w:rPr/>
        <w:t xml:space="preserve">Він прямо дивиться, бо сам</w:t>
      </w:r>
    </w:p>
    <w:p>
      <w:pPr/>
      <w:r>
        <w:rPr/>
        <w:t xml:space="preserve">Собі він голова.</w:t>
      </w:r>
    </w:p>
    <w:p>
      <w:pPr/>
      <w:r>
        <w:rPr/>
        <w:t xml:space="preserve">Не затихає в нього міх</w:t>
      </w:r>
    </w:p>
    <w:p>
      <w:pPr/>
      <w:r>
        <w:rPr/>
        <w:t xml:space="preserve">I горно виграє.</w:t>
      </w:r>
    </w:p>
    <w:p>
      <w:pPr/>
      <w:r>
        <w:rPr/>
        <w:t xml:space="preserve">Весь день він молотом важким</w:t>
      </w:r>
    </w:p>
    <w:p>
      <w:pPr/>
      <w:r>
        <w:rPr/>
        <w:t xml:space="preserve">Повільно й мірно б'є.</w:t>
      </w:r>
    </w:p>
    <w:p>
      <w:pPr/>
      <w:r>
        <w:rPr/>
        <w:t xml:space="preserve">Так дзвонить паламар сільський,</w:t>
      </w:r>
    </w:p>
    <w:p>
      <w:pPr/>
      <w:r>
        <w:rPr/>
        <w:t xml:space="preserve">Як вечір настає.</w:t>
      </w:r>
    </w:p>
    <w:p>
      <w:pPr/>
      <w:r>
        <w:rPr/>
        <w:t xml:space="preserve">Спішить до школи дітвора</w:t>
      </w:r>
    </w:p>
    <w:p>
      <w:pPr/>
      <w:r>
        <w:rPr/>
        <w:t xml:space="preserve">Поглянуть на вогонь...</w:t>
      </w:r>
    </w:p>
    <w:p>
      <w:pPr/>
      <w:r>
        <w:rPr/>
        <w:t xml:space="preserve">На іскорки легкі, що мчать</w:t>
      </w:r>
    </w:p>
    <w:p>
      <w:pPr/>
      <w:r>
        <w:rPr/>
        <w:t xml:space="preserve">Одна одній вдогонь,</w:t>
      </w:r>
    </w:p>
    <w:p>
      <w:pPr/>
      <w:r>
        <w:rPr/>
        <w:t xml:space="preserve">...Хапати, як полову, їх</w:t>
      </w:r>
    </w:p>
    <w:p>
      <w:pPr/>
      <w:r>
        <w:rPr/>
        <w:t xml:space="preserve">До трепетних долонь.</w:t>
      </w:r>
    </w:p>
    <w:p>
      <w:pPr/>
      <w:r>
        <w:rPr/>
        <w:t xml:space="preserve">На свята в церкві він сидить</w:t>
      </w:r>
    </w:p>
    <w:p>
      <w:pPr/>
      <w:r>
        <w:rPr/>
        <w:t xml:space="preserve">Серед малих синів,</w:t>
      </w:r>
    </w:p>
    <w:p>
      <w:pPr/>
      <w:r>
        <w:rPr/>
        <w:t xml:space="preserve">I дослухається весь час</w:t>
      </w:r>
    </w:p>
    <w:p>
      <w:pPr/>
      <w:r>
        <w:rPr/>
        <w:t xml:space="preserve">До пасторових слів,</w:t>
      </w:r>
    </w:p>
    <w:p>
      <w:pPr/>
      <w:r>
        <w:rPr/>
        <w:t xml:space="preserve">I тішиться, почувши там</w:t>
      </w:r>
    </w:p>
    <w:p>
      <w:pPr/>
      <w:r>
        <w:rPr/>
        <w:t xml:space="preserve">Своєї доньки спів,</w:t>
      </w:r>
    </w:p>
    <w:p>
      <w:pPr/>
      <w:r>
        <w:rPr/>
        <w:t xml:space="preserve">I голос матері йому</w:t>
      </w:r>
    </w:p>
    <w:p>
      <w:pPr/>
      <w:r>
        <w:rPr/>
        <w:t xml:space="preserve">Лунає в пісні тій,</w:t>
      </w:r>
    </w:p>
    <w:p>
      <w:pPr/>
      <w:r>
        <w:rPr/>
        <w:t xml:space="preserve">Чия душа — в раю, а прах</w:t>
      </w:r>
    </w:p>
    <w:p>
      <w:pPr/>
      <w:r>
        <w:rPr/>
        <w:t xml:space="preserve">Тут, у землі сирій.</w:t>
      </w:r>
    </w:p>
    <w:p>
      <w:pPr/>
      <w:r>
        <w:rPr/>
        <w:t xml:space="preserve">I він підхоплює сльозу</w:t>
      </w:r>
    </w:p>
    <w:p>
      <w:pPr/>
      <w:r>
        <w:rPr/>
        <w:t xml:space="preserve">В кулак могутній свій.</w:t>
      </w:r>
    </w:p>
    <w:p>
      <w:pPr/>
      <w:r>
        <w:rPr/>
        <w:t xml:space="preserve">У праці, в радості, в журбі</w:t>
      </w:r>
    </w:p>
    <w:p>
      <w:pPr/>
      <w:r>
        <w:rPr/>
        <w:t xml:space="preserve">Минає часу плив:</w:t>
      </w:r>
    </w:p>
    <w:p>
      <w:pPr/>
      <w:r>
        <w:rPr/>
        <w:t xml:space="preserve">Уранці діло розпочав,</w:t>
      </w:r>
    </w:p>
    <w:p>
      <w:pPr/>
      <w:r>
        <w:rPr/>
        <w:t xml:space="preserve">Надвечір завершив —</w:t>
      </w:r>
    </w:p>
    <w:p>
      <w:pPr/>
      <w:r>
        <w:rPr/>
        <w:t xml:space="preserve">I поринув у сон, що так</w:t>
      </w:r>
    </w:p>
    <w:p>
      <w:pPr/>
      <w:r>
        <w:rPr/>
        <w:t xml:space="preserve">Нелегко заслужив.</w:t>
      </w:r>
    </w:p>
    <w:p>
      <w:pPr/>
      <w:r>
        <w:rPr/>
        <w:t xml:space="preserve">За славний приклад, за урок</w:t>
      </w:r>
    </w:p>
    <w:p>
      <w:pPr/>
      <w:r>
        <w:rPr/>
        <w:t xml:space="preserve">Спасибі, друже мій!</w:t>
      </w:r>
    </w:p>
    <w:p>
      <w:pPr/>
      <w:r>
        <w:rPr/>
        <w:t xml:space="preserve">Хай так кується й щастя нам</w:t>
      </w:r>
    </w:p>
    <w:p>
      <w:pPr/>
      <w:r>
        <w:rPr/>
        <w:t xml:space="preserve">У кузні життьовій!</w:t>
      </w:r>
    </w:p>
    <w:p>
      <w:pPr/>
      <w:r>
        <w:rPr/>
        <w:t xml:space="preserve">Нехай звідтіль береться й гарт</w:t>
      </w:r>
    </w:p>
    <w:p>
      <w:pPr/>
      <w:r>
        <w:rPr/>
        <w:t xml:space="preserve">Всіх наших дум і дій!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Сільський коваль — Генрі Водсворт Лонгфелло</dc:title>
  <dc:description/>
  <dc:subject/>
  <cp:keywords/>
  <cp:category/>
  <cp:lastModifiedBy/>
  <dcterms:created xsi:type="dcterms:W3CDTF">2020-05-13T19:54:43+03:00</dcterms:created>
  <dcterms:modified xsi:type="dcterms:W3CDTF">2020-05-13T19:54:43+03:00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