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Данте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Генрі Лонгфелло</w:t>
      </w:r>
    </w:p>
    <w:p>
      <w:pPr/>
      <w:r>
        <w:rPr/>
        <w:t xml:space="preserve">Данте</w:t>
      </w:r>
    </w:p>
    <w:p>
      <w:pPr/>
      <w:r>
        <w:rPr/>
        <w:t xml:space="preserve">Перекладач: Д. Павличко</w:t>
      </w:r>
    </w:p>
    <w:p>
      <w:pPr/>
      <w:r>
        <w:rPr/>
        <w:t xml:space="preserve">Тосканцю, ходиш, наче тінь заклята,</w:t>
      </w:r>
    </w:p>
    <w:p>
      <w:pPr/>
      <w:r>
        <w:rPr/>
        <w:t xml:space="preserve">У сферах смутку з жалістю в очах.</w:t>
      </w:r>
    </w:p>
    <w:p>
      <w:pPr/>
      <w:r>
        <w:rPr/>
        <w:t xml:space="preserve">Підводиться з душі твоєї жах,</w:t>
      </w:r>
    </w:p>
    <w:p>
      <w:pPr/>
      <w:r>
        <w:rPr/>
        <w:t xml:space="preserve">Як з гробу вогняного Фаріната.</w:t>
      </w:r>
    </w:p>
    <w:p>
      <w:pPr/>
      <w:r>
        <w:rPr/>
        <w:t xml:space="preserve">Твоя священна пісня — мов розплата.</w:t>
      </w:r>
    </w:p>
    <w:p>
      <w:pPr/>
      <w:r>
        <w:rPr/>
        <w:t xml:space="preserve">Мов смерті клич, та скільки в почуттях</w:t>
      </w:r>
    </w:p>
    <w:p>
      <w:pPr/>
      <w:r>
        <w:rPr/>
        <w:t xml:space="preserve">Твоїх скорботи, милосердя, благ,</w:t>
      </w:r>
    </w:p>
    <w:p>
      <w:pPr/>
      <w:r>
        <w:rPr/>
        <w:t xml:space="preserve">Що в млі горять, як зір сім'я крислата!</w:t>
      </w:r>
    </w:p>
    <w:p>
      <w:pPr/>
      <w:r>
        <w:rPr/>
        <w:t xml:space="preserve">О, бачу я: стоїш біля воріт</w:t>
      </w:r>
    </w:p>
    <w:p>
      <w:pPr/>
      <w:r>
        <w:rPr/>
        <w:t xml:space="preserve">Монастиря, одягнений в порфіру,</w:t>
      </w:r>
    </w:p>
    <w:p>
      <w:pPr/>
      <w:r>
        <w:rPr/>
        <w:t xml:space="preserve">Як і довкружний, надвечірній світ.</w:t>
      </w:r>
    </w:p>
    <w:p>
      <w:pPr/>
      <w:r>
        <w:rPr/>
        <w:t xml:space="preserve">"Що тут шукаєш, мoв нам правду щиру?!"</w:t>
      </w:r>
    </w:p>
    <w:p>
      <w:pPr/>
      <w:r>
        <w:rPr/>
        <w:t xml:space="preserve">Питає брат Іларіо. В одвіт</w:t>
      </w:r>
    </w:p>
    <w:p>
      <w:pPr/>
      <w:r>
        <w:rPr/>
        <w:t xml:space="preserve">До мурів пошепки говориш: "Миру!"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Данте — Генрі Водсворт Лонгфелло</dc:title>
  <dc:description/>
  <dc:subject/>
  <cp:keywords/>
  <cp:category/>
  <cp:lastModifiedBy/>
  <dcterms:created xsi:type="dcterms:W3CDTF">2020-05-18T11:55:33+03:00</dcterms:created>
  <dcterms:modified xsi:type="dcterms:W3CDTF">2020-05-18T11:55:33+03:00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