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Серенада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Джозуе Кардуччі</w:t>
      </w:r>
    </w:p>
    <w:p>
      <w:pPr/>
      <w:r>
        <w:rPr/>
        <w:t xml:space="preserve">Говорять зорі, пливучи над морем:</w:t>
      </w:r>
    </w:p>
    <w:p>
      <w:pPr/>
      <w:r>
        <w:rPr/>
        <w:t xml:space="preserve">"Не спи, вродлива Люно, подивися:</w:t>
      </w:r>
    </w:p>
    <w:p>
      <w:pPr/>
      <w:r>
        <w:rPr/>
        <w:t xml:space="preserve">Мандруємо ми світовим простором,</w:t>
      </w:r>
    </w:p>
    <w:p>
      <w:pPr/>
      <w:r>
        <w:rPr/>
        <w:t xml:space="preserve">Вродлива Люно, вище підведися!</w:t>
      </w:r>
    </w:p>
    <w:p>
      <w:pPr/>
      <w:r>
        <w:rPr/>
        <w:t xml:space="preserve">Ми спинимося, де мала кімната,</w:t>
      </w:r>
    </w:p>
    <w:p>
      <w:pPr/>
      <w:r>
        <w:rPr/>
        <w:t xml:space="preserve">Сестра лежить там наша, сном пойнята</w:t>
      </w:r>
    </w:p>
    <w:p>
      <w:pPr/>
      <w:r>
        <w:rPr/>
        <w:t xml:space="preserve">Сестру смагляву, що сіяє юно,</w:t>
      </w:r>
    </w:p>
    <w:p>
      <w:pPr/>
      <w:r>
        <w:rPr/>
        <w:t xml:space="preserve">Нам чарівник украв, о мати Люно!"</w:t>
      </w:r>
    </w:p>
    <w:p>
      <w:pPr/>
      <w:r>
        <w:rPr/>
        <w:t xml:space="preserve">З горбів озвались пінії високі</w:t>
      </w:r>
    </w:p>
    <w:p>
      <w:pPr/>
      <w:r>
        <w:rPr/>
        <w:t xml:space="preserve">I край потоку вільхи тихолисті:</w:t>
      </w:r>
    </w:p>
    <w:p>
      <w:pPr/>
      <w:r>
        <w:rPr/>
        <w:t xml:space="preserve">"О зорі мандрівні і ясноокі,</w:t>
      </w:r>
    </w:p>
    <w:p>
      <w:pPr/>
      <w:r>
        <w:rPr/>
        <w:t xml:space="preserve">Які пусті розносите ви вісті!</w:t>
      </w:r>
    </w:p>
    <w:p>
      <w:pPr/>
      <w:r>
        <w:rPr/>
        <w:t xml:space="preserve">Вона з'явилась нам, як німфа, в травні,</w:t>
      </w:r>
    </w:p>
    <w:p>
      <w:pPr/>
      <w:r>
        <w:rPr/>
        <w:t xml:space="preserve">Де стрункостанний лавр і буки славні,</w:t>
      </w:r>
    </w:p>
    <w:p>
      <w:pPr/>
      <w:r>
        <w:rPr/>
        <w:t xml:space="preserve">I буде місце те повік привітне:</w:t>
      </w:r>
    </w:p>
    <w:p>
      <w:pPr/>
      <w:r>
        <w:rPr/>
        <w:t xml:space="preserve">Там соловій співає, роза квітне".</w:t>
      </w:r>
    </w:p>
    <w:p>
      <w:pPr/>
      <w:r>
        <w:rPr/>
        <w:t xml:space="preserve">I затопають білі зорі в море,</w:t>
      </w:r>
    </w:p>
    <w:p>
      <w:pPr/>
      <w:r>
        <w:rPr/>
        <w:t xml:space="preserve">I гори, і долини — все німіє.</w:t>
      </w:r>
    </w:p>
    <w:p>
      <w:pPr/>
      <w:r>
        <w:rPr/>
        <w:t xml:space="preserve">Немов кімната, де печаль і горе</w:t>
      </w:r>
    </w:p>
    <w:p>
      <w:pPr/>
      <w:r>
        <w:rPr/>
        <w:t xml:space="preserve">Заснули людські, вся земля темніє.</w:t>
      </w:r>
    </w:p>
    <w:p>
      <w:pPr/>
      <w:r>
        <w:rPr/>
        <w:t xml:space="preserve">Яка коротка ніч, моя прекрасна!</w:t>
      </w:r>
    </w:p>
    <w:p>
      <w:pPr/>
      <w:r>
        <w:rPr/>
        <w:t xml:space="preserve">Уже щебече в лісі птиця щасна.</w:t>
      </w:r>
    </w:p>
    <w:p>
      <w:pPr/>
      <w:r>
        <w:rPr/>
        <w:t xml:space="preserve">Балкон твій білить майове світання,</w:t>
      </w:r>
    </w:p>
    <w:p>
      <w:pPr/>
      <w:r>
        <w:rPr/>
        <w:t xml:space="preserve">Душі твоїй бринить його вітання!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Серенада — Джозуе Кардуччі</dc:title>
  <dc:description/>
  <dc:subject/>
  <cp:keywords/>
  <cp:category/>
  <cp:lastModifiedBy/>
  <dcterms:created xsi:type="dcterms:W3CDTF">2022-09-26T22:31:50+03:00</dcterms:created>
  <dcterms:modified xsi:type="dcterms:W3CDTF">2022-09-26T22:31:50+03:00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