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Спершу серце просить втіхи...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Емілі Елізабет Дікінсон</w:t>
      </w:r>
    </w:p>
    <w:p>
      <w:pPr/>
      <w:r>
        <w:rPr/>
        <w:t xml:space="preserve">Спершу серце просить втіхи,</w:t>
      </w:r>
    </w:p>
    <w:p>
      <w:pPr/>
      <w:r>
        <w:rPr/>
        <w:t xml:space="preserve">Потім, змучене, жадає</w:t>
      </w:r>
    </w:p>
    <w:p>
      <w:pPr/>
      <w:r>
        <w:rPr/>
        <w:t xml:space="preserve">Обезболюючих ліків,</w:t>
      </w:r>
    </w:p>
    <w:p>
      <w:pPr/>
      <w:r>
        <w:rPr/>
        <w:t xml:space="preserve">Щоб полегшити страждання.</w:t>
      </w:r>
    </w:p>
    <w:p>
      <w:pPr/>
      <w:r>
        <w:rPr/>
        <w:t xml:space="preserve">Потім сну прохає серце,</w:t>
      </w:r>
    </w:p>
    <w:p>
      <w:pPr/>
      <w:r>
        <w:rPr/>
        <w:t xml:space="preserve">Щоб, нарешті, попросити</w:t>
      </w:r>
    </w:p>
    <w:p>
      <w:pPr/>
      <w:r>
        <w:rPr/>
        <w:t xml:space="preserve">Смерті — наче привілею,</w:t>
      </w:r>
    </w:p>
    <w:p>
      <w:pPr/>
      <w:r>
        <w:rPr/>
        <w:t xml:space="preserve">Як захоче інквізитор.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Спершу серце просить втіхи... — Емілі Елізабет Дікінсон</dc:title>
  <dc:description/>
  <dc:subject/>
  <cp:keywords/>
  <cp:category/>
  <cp:lastModifiedBy/>
  <dcterms:created xsi:type="dcterms:W3CDTF">2020-05-15T23:32:21+03:00</dcterms:created>
  <dcterms:modified xsi:type="dcterms:W3CDTF">2020-05-15T23:32:21+03:00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