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Біля Кастальського джерела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Напився, втер уста і вигукнув: "Хвала!"</w:t>
      </w:r>
    </w:p>
    <w:p>
      <w:pPr/>
      <w:r>
        <w:rPr/>
        <w:t xml:space="preserve">Той гук удалині</w:t>
      </w:r>
    </w:p>
    <w:p>
      <w:pPr/>
      <w:r>
        <w:rPr/>
        <w:t xml:space="preserve">Луною оддало...</w:t>
      </w:r>
    </w:p>
    <w:p>
      <w:pPr/>
      <w:r>
        <w:rPr/>
        <w:t xml:space="preserve">Оспіване стократ кастальське джерело!</w:t>
      </w:r>
    </w:p>
    <w:p>
      <w:pPr/>
      <w:r>
        <w:rPr/>
        <w:t xml:space="preserve">Спасибі від душі! Ти ж нині і мені</w:t>
      </w:r>
    </w:p>
    <w:p>
      <w:pPr/>
      <w:r>
        <w:rPr/>
        <w:t xml:space="preserve">Ущерть того пиття дзвінкого налило,</w:t>
      </w:r>
    </w:p>
    <w:p>
      <w:pPr/>
      <w:r>
        <w:rPr/>
        <w:t xml:space="preserve">Натхнення віщого, що зроджує пісні!</w:t>
      </w:r>
    </w:p>
    <w:p>
      <w:pPr/>
      <w:r>
        <w:rPr/>
        <w:t xml:space="preserve">Хвала! Хвала!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Кастальського джерела — Давид Гофштейн</dc:title>
  <dc:description/>
  <dc:subject/>
  <cp:keywords/>
  <cp:category/>
  <cp:lastModifiedBy/>
  <dcterms:created xsi:type="dcterms:W3CDTF">2020-05-14T15:31:37+03:00</dcterms:created>
  <dcterms:modified xsi:type="dcterms:W3CDTF">2020-05-14T15:31:37+03:00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