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Поетам ХІХ століття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Хай не береться легкодух</w:t>
      </w:r>
    </w:p>
    <w:p>
      <w:pPr/>
      <w:r>
        <w:rPr/>
        <w:t xml:space="preserve">Для нас співати пісню щиру!</w:t>
      </w:r>
    </w:p>
    <w:p>
      <w:pPr/>
      <w:r>
        <w:rPr/>
        <w:t xml:space="preserve">Важкий тягар бере співець,</w:t>
      </w:r>
    </w:p>
    <w:p>
      <w:pPr/>
      <w:r>
        <w:rPr/>
        <w:t xml:space="preserve">У наші дні піднявши ліру.</w:t>
      </w:r>
    </w:p>
    <w:p>
      <w:pPr/>
      <w:r>
        <w:rPr/>
        <w:t xml:space="preserve">Коли умієш ти співать</w:t>
      </w:r>
    </w:p>
    <w:p>
      <w:pPr/>
      <w:r>
        <w:rPr/>
        <w:t xml:space="preserve">Лиш про свої жалі й печалі,-</w:t>
      </w:r>
    </w:p>
    <w:p>
      <w:pPr/>
      <w:r>
        <w:rPr/>
        <w:t xml:space="preserve">Знай, не потрібний людям ти,</w:t>
      </w:r>
    </w:p>
    <w:p>
      <w:pPr/>
      <w:r>
        <w:rPr/>
        <w:t xml:space="preserve">Іди й розбий свої скрижалі.</w:t>
      </w:r>
    </w:p>
    <w:p>
      <w:pPr/>
      <w:r>
        <w:rPr/>
        <w:t xml:space="preserve">Через пустелю ми йдемо,</w:t>
      </w:r>
    </w:p>
    <w:p>
      <w:pPr/>
      <w:r>
        <w:rPr/>
        <w:t xml:space="preserve">Як в давні дні з своїм народом</w:t>
      </w:r>
    </w:p>
    <w:p>
      <w:pPr/>
      <w:r>
        <w:rPr/>
        <w:t xml:space="preserve">Мойсей за вогненним стовпом</w:t>
      </w:r>
    </w:p>
    <w:p>
      <w:pPr/>
      <w:r>
        <w:rPr/>
        <w:t xml:space="preserve">Ішов під грізним небозводом.</w:t>
      </w:r>
    </w:p>
    <w:p>
      <w:pPr/>
      <w:r>
        <w:rPr/>
        <w:t xml:space="preserve">У вік новий звелів господь</w:t>
      </w:r>
    </w:p>
    <w:p>
      <w:pPr/>
      <w:r>
        <w:rPr/>
        <w:t xml:space="preserve">Через пустелю нездоланну</w:t>
      </w:r>
    </w:p>
    <w:p>
      <w:pPr/>
      <w:r>
        <w:rPr/>
        <w:t xml:space="preserve">Поетам — огненним вождям —</w:t>
      </w:r>
    </w:p>
    <w:p>
      <w:pPr/>
      <w:r>
        <w:rPr/>
        <w:t xml:space="preserve">Вести народ до Ханаану.</w:t>
      </w:r>
    </w:p>
    <w:p>
      <w:pPr/>
      <w:r>
        <w:rPr/>
        <w:t xml:space="preserve">Вперед же, коли ти поет,</w:t>
      </w:r>
    </w:p>
    <w:p>
      <w:pPr/>
      <w:r>
        <w:rPr/>
        <w:t xml:space="preserve">З народом крізь вогонь і воду!</w:t>
      </w:r>
    </w:p>
    <w:p>
      <w:pPr/>
      <w:r>
        <w:rPr/>
        <w:t xml:space="preserve">Будь проклятий, хто кида з рук</w:t>
      </w:r>
    </w:p>
    <w:p>
      <w:pPr/>
      <w:r>
        <w:rPr/>
        <w:t xml:space="preserve">Священне знамено народу!</w:t>
      </w:r>
    </w:p>
    <w:p>
      <w:pPr/>
      <w:r>
        <w:rPr/>
        <w:t xml:space="preserve">Будь проклятий, хто відстає,</w:t>
      </w:r>
    </w:p>
    <w:p>
      <w:pPr/>
      <w:r>
        <w:rPr/>
        <w:t xml:space="preserve">Кого тягар борні лякає,</w:t>
      </w:r>
    </w:p>
    <w:p>
      <w:pPr/>
      <w:r>
        <w:rPr/>
        <w:t xml:space="preserve">Хто в час, як бореться народ,</w:t>
      </w:r>
    </w:p>
    <w:p>
      <w:pPr/>
      <w:r>
        <w:rPr/>
        <w:t xml:space="preserve">В своїм кутку відпочиває.</w:t>
      </w:r>
    </w:p>
    <w:p>
      <w:pPr/>
      <w:r>
        <w:rPr/>
        <w:t xml:space="preserve">Є лжепророки серед нас,</w:t>
      </w:r>
    </w:p>
    <w:p>
      <w:pPr/>
      <w:r>
        <w:rPr/>
        <w:t xml:space="preserve">Їх слово — лжа, їх клич — омана.</w:t>
      </w:r>
    </w:p>
    <w:p>
      <w:pPr/>
      <w:r>
        <w:rPr/>
        <w:t xml:space="preserve">Спинімось, кажуть нам вони,</w:t>
      </w:r>
    </w:p>
    <w:p>
      <w:pPr/>
      <w:r>
        <w:rPr/>
        <w:t xml:space="preserve">Аж ось земля обітована!</w:t>
      </w:r>
    </w:p>
    <w:p>
      <w:pPr/>
      <w:r>
        <w:rPr/>
        <w:t xml:space="preserve">Але підступну цю брехню</w:t>
      </w:r>
    </w:p>
    <w:p>
      <w:pPr/>
      <w:r>
        <w:rPr/>
        <w:t xml:space="preserve">Геть відкидають міліони,</w:t>
      </w:r>
    </w:p>
    <w:p>
      <w:pPr/>
      <w:r>
        <w:rPr/>
        <w:t xml:space="preserve">Що в пеклі голоду й страждань</w:t>
      </w:r>
    </w:p>
    <w:p>
      <w:pPr/>
      <w:r>
        <w:rPr/>
        <w:t xml:space="preserve">Лиш муки знають і прокльони.</w:t>
      </w:r>
    </w:p>
    <w:p>
      <w:pPr/>
      <w:r>
        <w:rPr/>
        <w:t xml:space="preserve">Коли із гойних закромів</w:t>
      </w:r>
    </w:p>
    <w:p>
      <w:pPr/>
      <w:r>
        <w:rPr/>
        <w:t xml:space="preserve">Однаково всі зможуть брати,</w:t>
      </w:r>
    </w:p>
    <w:p>
      <w:pPr/>
      <w:r>
        <w:rPr/>
        <w:t xml:space="preserve">Коли, як рівних, нас закон</w:t>
      </w:r>
    </w:p>
    <w:p>
      <w:pPr/>
      <w:r>
        <w:rPr/>
        <w:t xml:space="preserve">Судити буде і карати,</w:t>
      </w:r>
    </w:p>
    <w:p>
      <w:pPr/>
      <w:r>
        <w:rPr/>
        <w:t xml:space="preserve">Коли у кожному вікні</w:t>
      </w:r>
    </w:p>
    <w:p>
      <w:pPr/>
      <w:r>
        <w:rPr/>
        <w:t xml:space="preserve">Засяє правда довгождана,</w:t>
      </w:r>
    </w:p>
    <w:p>
      <w:pPr/>
      <w:r>
        <w:rPr/>
        <w:t xml:space="preserve">Тоді лиш скажемо: прийшли!</w:t>
      </w:r>
    </w:p>
    <w:p>
      <w:pPr/>
      <w:r>
        <w:rPr/>
        <w:t xml:space="preserve">Аж ось земля обітована!</w:t>
      </w:r>
    </w:p>
    <w:p>
      <w:pPr/>
      <w:r>
        <w:rPr/>
        <w:t xml:space="preserve">А до тих пір? Не спочивать —</w:t>
      </w:r>
    </w:p>
    <w:p>
      <w:pPr/>
      <w:r>
        <w:rPr/>
        <w:t xml:space="preserve">Боротись треба і страждати,</w:t>
      </w:r>
    </w:p>
    <w:p>
      <w:pPr/>
      <w:r>
        <w:rPr/>
        <w:t xml:space="preserve">I може бути, що життя</w:t>
      </w:r>
    </w:p>
    <w:p>
      <w:pPr/>
      <w:r>
        <w:rPr/>
        <w:t xml:space="preserve">Не приготує нам заплати,-</w:t>
      </w:r>
    </w:p>
    <w:p>
      <w:pPr/>
      <w:r>
        <w:rPr/>
        <w:t xml:space="preserve">То хай хоч наші очі смерть</w:t>
      </w:r>
    </w:p>
    <w:p>
      <w:pPr/>
      <w:r>
        <w:rPr/>
        <w:t xml:space="preserve">Цілунком лагідним прикриє,</w:t>
      </w:r>
    </w:p>
    <w:p>
      <w:pPr/>
      <w:r>
        <w:rPr/>
        <w:t xml:space="preserve">I ми в могилі вічним сном</w:t>
      </w:r>
    </w:p>
    <w:p>
      <w:pPr/>
      <w:r>
        <w:rPr/>
        <w:t xml:space="preserve">Заснем, не втративши надії!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Поетам ХІХ століття — Шандор Петефі</dc:title>
  <dc:description/>
  <dc:subject/>
  <cp:keywords/>
  <cp:category/>
  <cp:lastModifiedBy/>
  <dcterms:created xsi:type="dcterms:W3CDTF">2020-05-16T00:31:44+03:00</dcterms:created>
  <dcterms:modified xsi:type="dcterms:W3CDTF">2020-05-16T00:31:44+03:00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