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Стомивсь я в цю мить від всезнання...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Давид Гофштейн</w:t>
      </w:r>
    </w:p>
    <w:p>
      <w:pPr/>
      <w:r>
        <w:rPr/>
        <w:t xml:space="preserve">Стомивсь я в цю мить від всезнання,</w:t>
      </w:r>
    </w:p>
    <w:p>
      <w:pPr/>
      <w:r>
        <w:rPr/>
        <w:t xml:space="preserve">Обридло мені всехотіння;</w:t>
      </w:r>
    </w:p>
    <w:p>
      <w:pPr/>
      <w:r>
        <w:rPr/>
        <w:t xml:space="preserve">Єдине бажання,</w:t>
      </w:r>
    </w:p>
    <w:p>
      <w:pPr/>
      <w:r>
        <w:rPr/>
        <w:t xml:space="preserve">Єдине воління —</w:t>
      </w:r>
    </w:p>
    <w:p>
      <w:pPr/>
      <w:r>
        <w:rPr/>
        <w:t xml:space="preserve">Це світле незнання,</w:t>
      </w:r>
    </w:p>
    <w:p>
      <w:pPr/>
      <w:r>
        <w:rPr/>
        <w:t xml:space="preserve">Солодке безвілля,</w:t>
      </w:r>
    </w:p>
    <w:p>
      <w:pPr/>
      <w:r>
        <w:rPr/>
        <w:t xml:space="preserve">Лиш плинути вдаль із легким хлюпотінням,</w:t>
      </w:r>
    </w:p>
    <w:p>
      <w:pPr/>
      <w:r>
        <w:rPr/>
        <w:t xml:space="preserve">Як хвиля, як хвиля...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Стомивсь я в цю мить від всезнання... — Давид Гофштейн</dc:title>
  <dc:description/>
  <dc:subject/>
  <cp:keywords/>
  <cp:category/>
  <cp:lastModifiedBy/>
  <dcterms:created xsi:type="dcterms:W3CDTF">2020-05-15T23:29:30+03:00</dcterms:created>
  <dcterms:modified xsi:type="dcterms:W3CDTF">2020-05-15T23:29:30+03:00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