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 ти вже про те і не згадуєш, 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То ти вже про те і не згадуєш, ні, –</w:t>
      </w:r>
    </w:p>
    <w:p>
      <w:pPr/>
      <w:r>
        <w:rPr/>
        <w:t xml:space="preserve">Що серце давно віддала ти мені?</w:t>
      </w:r>
    </w:p>
    <w:p>
      <w:pPr/>
      <w:r>
        <w:rPr/>
        <w:t xml:space="preserve">Те миле й зрадливе серденько своє! –</w:t>
      </w:r>
    </w:p>
    <w:p>
      <w:pPr/>
      <w:r>
        <w:rPr/>
        <w:t xml:space="preserve">Чи в світі миліше й зрадливіше є?</w:t>
      </w:r>
    </w:p>
    <w:p>
      <w:pPr/>
      <w:r>
        <w:rPr/>
        <w:t xml:space="preserve">Забула й кохання моє в одну мить?</w:t>
      </w:r>
    </w:p>
    <w:p>
      <w:pPr/>
      <w:r>
        <w:rPr/>
        <w:t xml:space="preserve">І тугу, що й досі серденько гнітить?</w:t>
      </w:r>
    </w:p>
    <w:p>
      <w:pPr/>
      <w:r>
        <w:rPr/>
        <w:t xml:space="preserve">Що більше: кохання чи туга моя?</w:t>
      </w:r>
    </w:p>
    <w:p>
      <w:pPr/>
      <w:r>
        <w:rPr/>
        <w:t xml:space="preserve">Обоє безмірні, – лиш те знаю я!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 ти вже про те і не згадуєш, ні — Генріх Гейне</dc:title>
  <dc:description/>
  <dc:subject/>
  <cp:keywords/>
  <cp:category/>
  <cp:lastModifiedBy/>
  <dcterms:created xsi:type="dcterms:W3CDTF">2020-05-14T21:55:27+03:00</dcterms:created>
  <dcterms:modified xsi:type="dcterms:W3CDTF">2020-05-14T21:55:27+03:00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