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Співав соловейко, і липа цвіла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Співав соловейко, і липа цвіла,</w:t>
      </w:r>
    </w:p>
    <w:p>
      <w:pPr/>
      <w:r>
        <w:rPr/>
        <w:t xml:space="preserve">Всміхалося сонце, скрізь радість була;</w:t>
      </w:r>
    </w:p>
    <w:p>
      <w:pPr/>
      <w:r>
        <w:rPr/>
        <w:t xml:space="preserve">А ти цілувала мене, обіймала</w:t>
      </w:r>
    </w:p>
    <w:p>
      <w:pPr/>
      <w:r>
        <w:rPr/>
        <w:t xml:space="preserve">І так до тремтячих грудей пригортала…</w:t>
      </w:r>
    </w:p>
    <w:p>
      <w:pPr/>
      <w:r>
        <w:rPr/>
        <w:t xml:space="preserve">Кричав чорний ворон, і лист опадав,</w:t>
      </w:r>
    </w:p>
    <w:p>
      <w:pPr/>
      <w:r>
        <w:rPr/>
        <w:t xml:space="preserve">І сонячний промінь так прикро блищав;</w:t>
      </w:r>
    </w:p>
    <w:p>
      <w:pPr/>
      <w:r>
        <w:rPr/>
        <w:t xml:space="preserve">"Прощай!" – ми сказали. – Холодне прощання!</w:t>
      </w:r>
    </w:p>
    <w:p>
      <w:pPr/>
      <w:r>
        <w:rPr/>
        <w:t xml:space="preserve">Ти гречно вклонилась на гречне вітання.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Співав соловейко, і липа цвіла — Генріх Гейне</dc:title>
  <dc:description/>
  <dc:subject/>
  <cp:keywords/>
  <cp:category/>
  <cp:lastModifiedBy/>
  <dcterms:created xsi:type="dcterms:W3CDTF">2020-05-14T21:51:39+03:00</dcterms:created>
  <dcterms:modified xsi:type="dcterms:W3CDTF">2020-05-14T21:51:39+03:00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