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Крізь сон колись тяжко я плакав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Крізь сон колись тяжко я плакав,</w:t>
      </w:r>
    </w:p>
    <w:p>
      <w:pPr/>
      <w:r>
        <w:rPr/>
        <w:t xml:space="preserve">Що вмерла ти, снилось мені;</w:t>
      </w:r>
    </w:p>
    <w:p>
      <w:pPr/>
      <w:r>
        <w:rPr/>
        <w:t xml:space="preserve">Прокинувся потім, а сльози</w:t>
      </w:r>
    </w:p>
    <w:p>
      <w:pPr/>
      <w:r>
        <w:rPr/>
        <w:t xml:space="preserve">З очей все котились дрібні.</w:t>
      </w:r>
    </w:p>
    <w:p>
      <w:pPr/>
      <w:r>
        <w:rPr/>
        <w:t xml:space="preserve">Я плакав крізь сон, – мені снилось,</w:t>
      </w:r>
    </w:p>
    <w:p>
      <w:pPr/>
      <w:r>
        <w:rPr/>
        <w:t xml:space="preserve">Що сам я без тебе зостав;</w:t>
      </w:r>
    </w:p>
    <w:p>
      <w:pPr/>
      <w:r>
        <w:rPr/>
        <w:t xml:space="preserve">Прокинувся потім і довго</w:t>
      </w:r>
    </w:p>
    <w:p>
      <w:pPr/>
      <w:r>
        <w:rPr/>
        <w:t xml:space="preserve">Я тяжко і гірко ридав.</w:t>
      </w:r>
    </w:p>
    <w:p>
      <w:pPr/>
      <w:r>
        <w:rPr/>
        <w:t xml:space="preserve">Я плакав крізь сон, – мені снилось,</w:t>
      </w:r>
    </w:p>
    <w:p>
      <w:pPr/>
      <w:r>
        <w:rPr/>
        <w:t xml:space="preserve">Що знов ти кохаєш мене;</w:t>
      </w:r>
    </w:p>
    <w:p>
      <w:pPr/>
      <w:r>
        <w:rPr/>
        <w:t xml:space="preserve">Прокинувсь – і знов полилося</w:t>
      </w:r>
    </w:p>
    <w:p>
      <w:pPr/>
      <w:r>
        <w:rPr/>
        <w:t xml:space="preserve">Сліз гірких джерело сумне.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Крізь сон колись тяжко я плакав — Генріх Гейне</dc:title>
  <dc:description/>
  <dc:subject/>
  <cp:keywords/>
  <cp:category/>
  <cp:lastModifiedBy/>
  <dcterms:created xsi:type="dcterms:W3CDTF">2020-05-26T01:29:38+03:00</dcterms:created>
  <dcterms:modified xsi:type="dcterms:W3CDTF">2020-05-26T01:29:38+03:00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