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крилах пісні полину...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На крилах пісні полину...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На крилах пісні полину</w:t>
      </w:r>
    </w:p>
    <w:p>
      <w:pPr/>
      <w:r>
        <w:rPr/>
        <w:t xml:space="preserve">З тобою в далину,</w:t>
      </w:r>
    </w:p>
    <w:p>
      <w:pPr/>
      <w:r>
        <w:rPr/>
        <w:t xml:space="preserve">На Гангову долину,</w:t>
      </w:r>
    </w:p>
    <w:p>
      <w:pPr/>
      <w:r>
        <w:rPr/>
        <w:t xml:space="preserve">В країну чарівну.</w:t>
      </w:r>
    </w:p>
    <w:p>
      <w:pPr/>
      <w:r>
        <w:rPr/>
        <w:t xml:space="preserve">Сади червоноквітні</w:t>
      </w:r>
    </w:p>
    <w:p>
      <w:pPr/>
      <w:r>
        <w:rPr/>
        <w:t xml:space="preserve">Там в місячнім світлі цвітуть,</w:t>
      </w:r>
    </w:p>
    <w:p>
      <w:pPr/>
      <w:r>
        <w:rPr/>
        <w:t xml:space="preserve">Там лотоси привітні</w:t>
      </w:r>
    </w:p>
    <w:p>
      <w:pPr/>
      <w:r>
        <w:rPr/>
        <w:t xml:space="preserve">Сестричку милу ждуть.</w:t>
      </w:r>
    </w:p>
    <w:p>
      <w:pPr/>
      <w:r>
        <w:rPr/>
        <w:t xml:space="preserve">Фіалки леліють у дрожі</w:t>
      </w:r>
    </w:p>
    <w:p>
      <w:pPr/>
      <w:r>
        <w:rPr/>
        <w:t xml:space="preserve">I тягнуться до зірок,</w:t>
      </w:r>
    </w:p>
    <w:p>
      <w:pPr/>
      <w:r>
        <w:rPr/>
        <w:t xml:space="preserve">Нашіптують потай рожі</w:t>
      </w:r>
    </w:p>
    <w:p>
      <w:pPr/>
      <w:r>
        <w:rPr/>
        <w:t xml:space="preserve">Своїх запашних казок.</w:t>
      </w:r>
    </w:p>
    <w:p>
      <w:pPr/>
      <w:r>
        <w:rPr/>
        <w:t xml:space="preserve">Газелі розумні й милі</w:t>
      </w:r>
    </w:p>
    <w:p>
      <w:pPr/>
      <w:r>
        <w:rPr/>
        <w:t xml:space="preserve">Повз них біжать до струмка,</w:t>
      </w:r>
    </w:p>
    <w:p>
      <w:pPr/>
      <w:r>
        <w:rPr/>
        <w:t xml:space="preserve">А здалеку котить хвилі</w:t>
      </w:r>
    </w:p>
    <w:p>
      <w:pPr/>
      <w:r>
        <w:rPr/>
        <w:t xml:space="preserve">Й шумить священна ріка.</w:t>
      </w:r>
    </w:p>
    <w:p>
      <w:pPr/>
      <w:r>
        <w:rPr/>
        <w:t xml:space="preserve">Під пальмою на смерканні,</w:t>
      </w:r>
    </w:p>
    <w:p>
      <w:pPr/>
      <w:r>
        <w:rPr/>
        <w:t xml:space="preserve">У тиші й самоті,</w:t>
      </w:r>
    </w:p>
    <w:p>
      <w:pPr/>
      <w:r>
        <w:rPr/>
        <w:t xml:space="preserve">Ми питимем чари кохання</w:t>
      </w:r>
    </w:p>
    <w:p>
      <w:pPr/>
      <w:r>
        <w:rPr/>
        <w:t xml:space="preserve">В солодкім забутті.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крилах пісні полину... — Генріх Гейне</dc:title>
  <dc:description/>
  <dc:subject/>
  <cp:keywords/>
  <cp:category/>
  <cp:lastModifiedBy/>
  <dcterms:created xsi:type="dcterms:W3CDTF">2020-05-14T21:49:36+03:00</dcterms:created>
  <dcterms:modified xsi:type="dcterms:W3CDTF">2020-05-14T21:49:36+03:00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