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Прокляття міст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Георг Гейм</w:t>
      </w:r>
    </w:p>
    <w:p>
      <w:pPr/>
      <w:r>
        <w:rPr/>
        <w:t xml:space="preserve">Ґеорґ Гайм</w:t>
      </w:r>
    </w:p>
    <w:p>
      <w:pPr/>
      <w:r>
        <w:rPr/>
        <w:t xml:space="preserve">Прокляття міст</w:t>
      </w:r>
    </w:p>
    <w:p>
      <w:pPr/>
      <w:r>
        <w:rPr/>
        <w:t xml:space="preserve">Перекладач: П. Рихло</w:t>
      </w:r>
    </w:p>
    <w:p>
      <w:pPr/>
      <w:r>
        <w:rPr/>
        <w:t xml:space="preserve">Джерело: З книги: Антологія зарубіжної поезії другої половини ХІХ — ХХ сторіччя (укладач Д.С.Наливайко).— К.: "Навчальна книга", 2002.</w:t>
      </w:r>
    </w:p>
    <w:p>
      <w:pPr/>
      <w:r>
        <w:rPr/>
        <w:t xml:space="preserve">Ви прокляті. Та ваш солодкий хміль</w:t>
      </w:r>
    </w:p>
    <w:p>
      <w:pPr/>
      <w:r>
        <w:rPr/>
        <w:t xml:space="preserve">Цвіте, як поцілунку темний плід,</w:t>
      </w:r>
    </w:p>
    <w:p>
      <w:pPr/>
      <w:r>
        <w:rPr/>
        <w:t xml:space="preserve">Коли смеркання чорна заметіль</w:t>
      </w:r>
    </w:p>
    <w:p>
      <w:pPr/>
      <w:r>
        <w:rPr/>
        <w:t xml:space="preserve">Вгортає вулиць стрілчатий розліт.</w:t>
      </w:r>
    </w:p>
    <w:p>
      <w:pPr/>
      <w:r>
        <w:rPr/>
        <w:t xml:space="preserve">Тоді всі дзвони збуджено тремтять.</w:t>
      </w:r>
    </w:p>
    <w:p>
      <w:pPr/>
      <w:r>
        <w:rPr/>
        <w:t xml:space="preserve">І соняшників блідне жовтизна,</w:t>
      </w:r>
    </w:p>
    <w:p>
      <w:pPr/>
      <w:r>
        <w:rPr/>
        <w:t xml:space="preserve">Й росте, мов тіні золотих розп'ять,</w:t>
      </w:r>
    </w:p>
    <w:p>
      <w:pPr/>
      <w:r>
        <w:rPr/>
        <w:t xml:space="preserve">Високих шибениць крута стіна.</w:t>
      </w:r>
    </w:p>
    <w:p>
      <w:pPr/>
      <w:r>
        <w:rPr/>
        <w:t xml:space="preserve">Вогненна повінь місто залива,</w:t>
      </w:r>
    </w:p>
    <w:p>
      <w:pPr/>
      <w:r>
        <w:rPr/>
        <w:t xml:space="preserve">Мов жар, пахтить на заході земля.</w:t>
      </w:r>
    </w:p>
    <w:p>
      <w:pPr/>
      <w:r>
        <w:rPr/>
        <w:t xml:space="preserve">І сонце, як бичача голова,</w:t>
      </w:r>
    </w:p>
    <w:p>
      <w:pPr/>
      <w:r>
        <w:rPr/>
        <w:t xml:space="preserve">Криваві роги в небо устромля.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Прокляття міст — Георг Гейм</dc:title>
  <dc:description/>
  <dc:subject/>
  <cp:keywords/>
  <cp:category/>
  <cp:lastModifiedBy/>
  <dcterms:created xsi:type="dcterms:W3CDTF">2020-05-14T15:15:01+03:00</dcterms:created>
  <dcterms:modified xsi:type="dcterms:W3CDTF">2020-05-14T15:15:01+03:00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