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Вакхічна пісня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Чом голос веселощів згас?</w:t>
      </w:r>
    </w:p>
    <w:p>
      <w:pPr/>
      <w:r>
        <w:rPr/>
        <w:t xml:space="preserve">Лунайте, вакхальні приспіви!</w:t>
      </w:r>
    </w:p>
    <w:p>
      <w:pPr/>
      <w:r>
        <w:rPr/>
        <w:t xml:space="preserve">Хай квітнуть дівчата вродливі</w:t>
      </w:r>
    </w:p>
    <w:p>
      <w:pPr/>
      <w:r>
        <w:rPr/>
        <w:t xml:space="preserve">І жони прекрасні, закохані в нас!</w:t>
      </w:r>
    </w:p>
    <w:p>
      <w:pPr/>
      <w:r>
        <w:rPr/>
        <w:t xml:space="preserve">Ви склянку повніш наливайте!</w:t>
      </w:r>
    </w:p>
    <w:p>
      <w:pPr/>
      <w:r>
        <w:rPr/>
        <w:t xml:space="preserve">І легко на дно</w:t>
      </w:r>
    </w:p>
    <w:p>
      <w:pPr/>
      <w:r>
        <w:rPr/>
        <w:t xml:space="preserve">В прозоре вино</w:t>
      </w:r>
    </w:p>
    <w:p>
      <w:pPr/>
      <w:r>
        <w:rPr/>
        <w:t xml:space="preserve">Персні заповітні метайте!</w:t>
      </w:r>
    </w:p>
    <w:p>
      <w:pPr/>
      <w:r>
        <w:rPr/>
        <w:t xml:space="preserve">Склянки нам з'єднає наш порив єдиний!</w:t>
      </w:r>
    </w:p>
    <w:p>
      <w:pPr/>
      <w:r>
        <w:rPr/>
        <w:t xml:space="preserve">Хай славляться музи і розум нетлінний</w:t>
      </w:r>
    </w:p>
    <w:p>
      <w:pPr/>
      <w:r>
        <w:rPr/>
        <w:t xml:space="preserve">Ти, сонце, палай угорі!</w:t>
      </w:r>
    </w:p>
    <w:p>
      <w:pPr/>
      <w:r>
        <w:rPr/>
        <w:t xml:space="preserve">Як світла лампада тьмяніє</w:t>
      </w:r>
    </w:p>
    <w:p>
      <w:pPr/>
      <w:r>
        <w:rPr/>
        <w:t xml:space="preserve">Зі сходом ясної зорі,</w:t>
      </w:r>
    </w:p>
    <w:p>
      <w:pPr/>
      <w:r>
        <w:rPr/>
        <w:t xml:space="preserve">Так блимає мудрість фальшива і тліє</w:t>
      </w:r>
    </w:p>
    <w:p>
      <w:pPr/>
      <w:r>
        <w:rPr/>
        <w:t xml:space="preserve">Під сонцем безсмертним ума.</w:t>
      </w:r>
    </w:p>
    <w:p>
      <w:pPr/>
      <w:r>
        <w:rPr/>
        <w:t xml:space="preserve">Хай славиться сонце, хай зникне пітьма</w:t>
      </w:r>
    </w:p>
    <w:p>
      <w:pPr/>
      <w:r>
        <w:rPr/>
        <w:t xml:space="preserve">1825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Вакхічна пісня — Олександр Пушкін</dc:title>
  <dc:description/>
  <dc:subject/>
  <cp:keywords/>
  <cp:category/>
  <cp:lastModifiedBy/>
  <dcterms:created xsi:type="dcterms:W3CDTF">2020-05-23T07:10:56+03:00</dcterms:created>
  <dcterms:modified xsi:type="dcterms:W3CDTF">2020-05-23T07:10:56+03:00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