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Поете, одійди!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Їржі Волькер</w:t>
      </w:r>
    </w:p>
    <w:p>
      <w:pPr/>
      <w:r>
        <w:rPr/>
        <w:t xml:space="preserve">Поете, одійди!</w:t>
      </w:r>
    </w:p>
    <w:p>
      <w:pPr/>
      <w:r>
        <w:rPr/>
        <w:t xml:space="preserve">Закинь усе,— візьми лиш рискаля</w:t>
      </w:r>
    </w:p>
    <w:p>
      <w:pPr/>
      <w:r>
        <w:rPr/>
        <w:t xml:space="preserve">й перекопай той лан од цвинтаря до обрію,</w:t>
      </w:r>
    </w:p>
    <w:p>
      <w:pPr/>
      <w:r>
        <w:rPr/>
        <w:t xml:space="preserve">засій його ізвечора любов'ю доброю,</w:t>
      </w:r>
    </w:p>
    <w:p>
      <w:pPr/>
      <w:r>
        <w:rPr/>
        <w:t xml:space="preserve">щоб ранок сяйно-золотий вродився,</w:t>
      </w:r>
    </w:p>
    <w:p>
      <w:pPr/>
      <w:r>
        <w:rPr/>
        <w:t xml:space="preserve">а в ньому щоб поет ні на що не згодився,-</w:t>
      </w:r>
    </w:p>
    <w:p>
      <w:pPr/>
      <w:r>
        <w:rPr/>
        <w:t xml:space="preserve">бо люди геть усі</w:t>
      </w:r>
    </w:p>
    <w:p>
      <w:pPr/>
      <w:r>
        <w:rPr/>
        <w:t xml:space="preserve">уміли б плакати й співати.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Поете, одійди! — Їржі Волькер</dc:title>
  <dc:description/>
  <dc:subject/>
  <cp:keywords/>
  <cp:category/>
  <cp:lastModifiedBy/>
  <dcterms:created xsi:type="dcterms:W3CDTF">2020-05-14T05:20:08+03:00</dcterms:created>
  <dcterms:modified xsi:type="dcterms:W3CDTF">2020-05-14T05:20:08+03:00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