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Поторочі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 них батьківські, як кажуть, коні</w:t>
      </w:r>
    </w:p>
    <w:p>
      <w:pPr/>
      <w:r>
        <w:rPr/>
        <w:t xml:space="preserve">I тільки й злота, що в очах,</w:t>
      </w:r>
    </w:p>
    <w:p>
      <w:pPr/>
      <w:r>
        <w:rPr/>
        <w:t xml:space="preserve">В них вічні мандри у законі</w:t>
      </w:r>
    </w:p>
    <w:p>
      <w:pPr/>
      <w:r>
        <w:rPr/>
        <w:t xml:space="preserve">I вічні лахи на плечах.</w:t>
      </w:r>
    </w:p>
    <w:p>
      <w:pPr/>
      <w:r>
        <w:rPr/>
        <w:t xml:space="preserve">Розумний любить їх повчати,</w:t>
      </w:r>
    </w:p>
    <w:p>
      <w:pPr/>
      <w:r>
        <w:rPr/>
        <w:t xml:space="preserve">Дурний жаліє навісних,</w:t>
      </w:r>
    </w:p>
    <w:p>
      <w:pPr/>
      <w:r>
        <w:rPr/>
        <w:t xml:space="preserve">Дітвóра дражнить, а дівчата</w:t>
      </w:r>
    </w:p>
    <w:p>
      <w:pPr/>
      <w:r>
        <w:rPr/>
        <w:t xml:space="preserve">Глузують вочевидь із них.</w:t>
      </w:r>
    </w:p>
    <w:p>
      <w:pPr/>
      <w:r>
        <w:rPr/>
        <w:t xml:space="preserve">Удень, як тіні ще коротші,</w:t>
      </w:r>
    </w:p>
    <w:p>
      <w:pPr/>
      <w:r>
        <w:rPr/>
        <w:t xml:space="preserve">Вони кумедні і смішні,</w:t>
      </w:r>
    </w:p>
    <w:p>
      <w:pPr/>
      <w:r>
        <w:rPr/>
        <w:t xml:space="preserve">А проти ночі — поторочі,</w:t>
      </w:r>
    </w:p>
    <w:p>
      <w:pPr/>
      <w:r>
        <w:rPr/>
        <w:t xml:space="preserve">Уже урочливі й страшні.</w:t>
      </w:r>
    </w:p>
    <w:p>
      <w:pPr/>
      <w:r>
        <w:rPr/>
        <w:t xml:space="preserve">Руками вціпившись до болю</w:t>
      </w:r>
    </w:p>
    <w:p>
      <w:pPr/>
      <w:r>
        <w:rPr/>
        <w:t xml:space="preserve">У грифи говірких гітар,</w:t>
      </w:r>
    </w:p>
    <w:p>
      <w:pPr/>
      <w:r>
        <w:rPr/>
        <w:t xml:space="preserve">Вони гугнявлять щось про волю,</w:t>
      </w:r>
    </w:p>
    <w:p>
      <w:pPr/>
      <w:r>
        <w:rPr/>
        <w:t xml:space="preserve">I кожен згук у них — бунтар.</w:t>
      </w:r>
    </w:p>
    <w:p>
      <w:pPr/>
      <w:r>
        <w:rPr/>
        <w:t xml:space="preserve">Любов до вічного сміється</w:t>
      </w:r>
    </w:p>
    <w:p>
      <w:pPr/>
      <w:r>
        <w:rPr/>
        <w:t xml:space="preserve">I плаче в вирі їх зіниць,</w:t>
      </w:r>
    </w:p>
    <w:p>
      <w:pPr/>
      <w:r>
        <w:rPr/>
        <w:t xml:space="preserve">У них відбилася, здається,</w:t>
      </w:r>
    </w:p>
    <w:p>
      <w:pPr/>
      <w:r>
        <w:rPr/>
        <w:t xml:space="preserve">Краса покинутих божниць...</w:t>
      </w:r>
    </w:p>
    <w:p>
      <w:pPr/>
      <w:r>
        <w:rPr/>
        <w:t xml:space="preserve">Ідіть же, вічні подорожні,</w:t>
      </w:r>
    </w:p>
    <w:p>
      <w:pPr/>
      <w:r>
        <w:rPr/>
        <w:t xml:space="preserve">Блудіть по нетрях, чухраї,</w:t>
      </w:r>
    </w:p>
    <w:p>
      <w:pPr/>
      <w:r>
        <w:rPr/>
        <w:t xml:space="preserve">Бо перед вами і порожні</w:t>
      </w:r>
    </w:p>
    <w:p>
      <w:pPr/>
      <w:r>
        <w:rPr/>
        <w:t xml:space="preserve">Не відчиняються раї!</w:t>
      </w:r>
    </w:p>
    <w:p>
      <w:pPr/>
      <w:r>
        <w:rPr/>
        <w:t xml:space="preserve">Природа теж до вас негречна</w:t>
      </w:r>
    </w:p>
    <w:p>
      <w:pPr/>
      <w:r>
        <w:rPr/>
        <w:t xml:space="preserve">(В людей учитись почала),-</w:t>
      </w:r>
    </w:p>
    <w:p>
      <w:pPr/>
      <w:r>
        <w:rPr/>
        <w:t xml:space="preserve">Все хоче стерти недоречну</w:t>
      </w:r>
    </w:p>
    <w:p>
      <w:pPr/>
      <w:r>
        <w:rPr/>
        <w:t xml:space="preserve">Гординю з вашого чола.</w:t>
      </w:r>
    </w:p>
    <w:p>
      <w:pPr/>
      <w:r>
        <w:rPr/>
        <w:t xml:space="preserve">I як неслава вас шельмує</w:t>
      </w:r>
    </w:p>
    <w:p>
      <w:pPr/>
      <w:r>
        <w:rPr/>
        <w:t xml:space="preserve">В своїй затятості лихій,</w:t>
      </w:r>
    </w:p>
    <w:p>
      <w:pPr/>
      <w:r>
        <w:rPr/>
        <w:t xml:space="preserve">Так раз у раз анафемує</w:t>
      </w:r>
    </w:p>
    <w:p>
      <w:pPr/>
      <w:r>
        <w:rPr/>
        <w:t xml:space="preserve">Неутоленна лють стихій.</w:t>
      </w:r>
    </w:p>
    <w:p>
      <w:pPr/>
      <w:r>
        <w:rPr/>
        <w:t xml:space="preserve">Вас червні палять, студять грудні,</w:t>
      </w:r>
    </w:p>
    <w:p>
      <w:pPr/>
      <w:r>
        <w:rPr/>
        <w:t xml:space="preserve">I скрізь, куди не поверни,</w:t>
      </w:r>
    </w:p>
    <w:p>
      <w:pPr/>
      <w:r>
        <w:rPr/>
        <w:t xml:space="preserve">Болючі руки й ноги трудні</w:t>
      </w:r>
    </w:p>
    <w:p>
      <w:pPr/>
      <w:r>
        <w:rPr/>
        <w:t xml:space="preserve">Колючі шарпають терни.</w:t>
      </w:r>
    </w:p>
    <w:p>
      <w:pPr/>
      <w:r>
        <w:rPr/>
        <w:t xml:space="preserve">А впадете, укриті струпом,</w:t>
      </w:r>
    </w:p>
    <w:p>
      <w:pPr/>
      <w:r>
        <w:rPr/>
        <w:t xml:space="preserve">Під листям осені рудим,</w:t>
      </w:r>
    </w:p>
    <w:p>
      <w:pPr/>
      <w:r>
        <w:rPr/>
        <w:t xml:space="preserve">То й вовк згордує вашим трупом,</w:t>
      </w:r>
    </w:p>
    <w:p>
      <w:pPr/>
      <w:r>
        <w:rPr/>
        <w:t xml:space="preserve">Блідим, безкровним і худим!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Поторочі — Поль Марі Верлен</dc:title>
  <dc:description/>
  <dc:subject/>
  <cp:keywords/>
  <cp:category/>
  <cp:lastModifiedBy/>
  <dcterms:created xsi:type="dcterms:W3CDTF">2020-05-27T21:55:48+03:00</dcterms:created>
  <dcterms:modified xsi:type="dcterms:W3CDTF">2020-05-27T21:55:48+03:00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