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Діалог Фронлосо та Лавренсії з драми "Овеча Криниця"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Лопе де Вега</w:t>
      </w:r>
    </w:p>
    <w:p>
      <w:pPr/>
      <w:r>
        <w:rPr/>
        <w:t xml:space="preserve">Фелікс Лопе де Вега Карпіо</w:t>
      </w:r>
    </w:p>
    <w:p>
      <w:pPr/>
      <w:r>
        <w:rPr/>
        <w:t xml:space="preserve">Діалог Фронлосо та Лавренсії з драми "Овеча Криниця"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— Це у нас такий звичай:</w:t>
      </w:r>
    </w:p>
    <w:p>
      <w:pPr/>
      <w:r>
        <w:rPr/>
        <w:t xml:space="preserve">хто школяр — то вже студент,</w:t>
      </w:r>
    </w:p>
    <w:p>
      <w:pPr/>
      <w:r>
        <w:rPr/>
        <w:t xml:space="preserve">хто сліпий — короткозорий,</w:t>
      </w:r>
    </w:p>
    <w:p>
      <w:pPr/>
      <w:r>
        <w:rPr/>
        <w:t xml:space="preserve">хто кульгавий — то нескорий,</w:t>
      </w:r>
    </w:p>
    <w:p>
      <w:pPr/>
      <w:r>
        <w:rPr/>
        <w:t xml:space="preserve">хто злодюга — претендент,</w:t>
      </w:r>
    </w:p>
    <w:p>
      <w:pPr/>
      <w:r>
        <w:rPr/>
        <w:t xml:space="preserve">хто сутяга — діловий,</w:t>
      </w:r>
    </w:p>
    <w:p>
      <w:pPr/>
      <w:r>
        <w:rPr/>
        <w:t xml:space="preserve">хто плутяга — то розумний,</w:t>
      </w:r>
    </w:p>
    <w:p>
      <w:pPr/>
      <w:r>
        <w:rPr/>
        <w:t xml:space="preserve">хто невіглас — легкодумний,</w:t>
      </w:r>
    </w:p>
    <w:p>
      <w:pPr/>
      <w:r>
        <w:rPr/>
        <w:t xml:space="preserve">хто хамлюга — то прямий,</w:t>
      </w:r>
    </w:p>
    <w:p>
      <w:pPr/>
      <w:r>
        <w:rPr/>
        <w:t xml:space="preserve">хто ротатий — злотоуст,</w:t>
      </w:r>
    </w:p>
    <w:p>
      <w:pPr/>
      <w:r>
        <w:rPr/>
        <w:t xml:space="preserve">хто банькатий — прозорливий,</w:t>
      </w:r>
    </w:p>
    <w:p>
      <w:pPr/>
      <w:r>
        <w:rPr/>
        <w:t xml:space="preserve">боягуз — то соромливий,</w:t>
      </w:r>
    </w:p>
    <w:p>
      <w:pPr/>
      <w:r>
        <w:rPr/>
        <w:t xml:space="preserve">хто скупий — то має глузд,</w:t>
      </w:r>
    </w:p>
    <w:p>
      <w:pPr/>
      <w:r>
        <w:rPr/>
        <w:t xml:space="preserve">хто дурний — то простодушний,</w:t>
      </w:r>
    </w:p>
    <w:p>
      <w:pPr/>
      <w:r>
        <w:rPr/>
        <w:t xml:space="preserve">хто вже лисий — то й мудрець,</w:t>
      </w:r>
    </w:p>
    <w:p>
      <w:pPr/>
      <w:r>
        <w:rPr/>
        <w:t xml:space="preserve">хто крикун — то молодець,</w:t>
      </w:r>
    </w:p>
    <w:p>
      <w:pPr/>
      <w:r>
        <w:rPr/>
        <w:t xml:space="preserve">пранцюватий — золотушний,</w:t>
      </w:r>
    </w:p>
    <w:p>
      <w:pPr/>
      <w:r>
        <w:rPr/>
        <w:t xml:space="preserve">хто бурчливий — то серйозний,</w:t>
      </w:r>
    </w:p>
    <w:p>
      <w:pPr/>
      <w:r>
        <w:rPr/>
        <w:t xml:space="preserve">хто незносний — то дивак,</w:t>
      </w:r>
    </w:p>
    <w:p>
      <w:pPr/>
      <w:r>
        <w:rPr/>
        <w:t xml:space="preserve">хто розпусний — має смак,</w:t>
      </w:r>
    </w:p>
    <w:p>
      <w:pPr/>
      <w:r>
        <w:rPr/>
        <w:t xml:space="preserve">хто скажений — то нервозний,</w:t>
      </w:r>
    </w:p>
    <w:p>
      <w:pPr/>
      <w:r>
        <w:rPr/>
        <w:t xml:space="preserve">хто нахабний — то вже смілий,</w:t>
      </w:r>
    </w:p>
    <w:p>
      <w:pPr/>
      <w:r>
        <w:rPr/>
        <w:t xml:space="preserve">хто пузатий — заживний,</w:t>
      </w:r>
    </w:p>
    <w:p>
      <w:pPr/>
      <w:r>
        <w:rPr/>
        <w:t xml:space="preserve">хто цибатий — то стрункий,</w:t>
      </w:r>
    </w:p>
    <w:p>
      <w:pPr/>
      <w:r>
        <w:rPr/>
        <w:t xml:space="preserve">хто горбатий — то похилий...</w:t>
      </w:r>
    </w:p>
    <w:p>
      <w:pPr/>
      <w:r>
        <w:rPr/>
        <w:t xml:space="preserve">Можна, бачите, словами</w:t>
      </w:r>
    </w:p>
    <w:p>
      <w:pPr/>
      <w:r>
        <w:rPr/>
        <w:t xml:space="preserve">все на світі личкувать:</w:t>
      </w:r>
    </w:p>
    <w:p>
      <w:pPr/>
      <w:r>
        <w:rPr/>
        <w:t xml:space="preserve">то чому ж би не назвать</w:t>
      </w:r>
    </w:p>
    <w:p>
      <w:pPr/>
      <w:r>
        <w:rPr/>
        <w:t xml:space="preserve">вас мені — "прекрасні дами"?</w:t>
      </w:r>
    </w:p>
    <w:p>
      <w:pPr/>
      <w:r>
        <w:rPr/>
        <w:t xml:space="preserve">— Все говорять навпаки:</w:t>
      </w:r>
    </w:p>
    <w:p>
      <w:pPr/>
      <w:r>
        <w:rPr/>
        <w:t xml:space="preserve">хто поважний — то нудний,</w:t>
      </w:r>
    </w:p>
    <w:p>
      <w:pPr/>
      <w:r>
        <w:rPr/>
        <w:t xml:space="preserve">хто правдивий — то нескромний,</w:t>
      </w:r>
    </w:p>
    <w:p>
      <w:pPr/>
      <w:r>
        <w:rPr/>
        <w:t xml:space="preserve">а хто щирий — безсоромний,</w:t>
      </w:r>
    </w:p>
    <w:p>
      <w:pPr/>
      <w:r>
        <w:rPr/>
        <w:t xml:space="preserve">а хто щедрий — навісний,</w:t>
      </w:r>
    </w:p>
    <w:p>
      <w:pPr/>
      <w:r>
        <w:rPr/>
        <w:t xml:space="preserve">той, хто радить,— то влазливий,</w:t>
      </w:r>
    </w:p>
    <w:p>
      <w:pPr/>
      <w:r>
        <w:rPr/>
        <w:t xml:space="preserve">той, хто ганить,— лютий звір,</w:t>
      </w:r>
    </w:p>
    <w:p>
      <w:pPr/>
      <w:r>
        <w:rPr/>
        <w:t xml:space="preserve">хто побожний — лицемір,</w:t>
      </w:r>
    </w:p>
    <w:p>
      <w:pPr/>
      <w:r>
        <w:rPr/>
        <w:t xml:space="preserve">хто увічливий — лестивий,</w:t>
      </w:r>
    </w:p>
    <w:p>
      <w:pPr/>
      <w:r>
        <w:rPr/>
        <w:t xml:space="preserve">хто терплячий — то боюн,</w:t>
      </w:r>
    </w:p>
    <w:p>
      <w:pPr/>
      <w:r>
        <w:rPr/>
        <w:t xml:space="preserve">хто поблажливий — макуха,</w:t>
      </w:r>
    </w:p>
    <w:p>
      <w:pPr/>
      <w:r>
        <w:rPr/>
        <w:t xml:space="preserve">а хто строгий — то катюга,</w:t>
      </w:r>
    </w:p>
    <w:p>
      <w:pPr/>
      <w:r>
        <w:rPr/>
        <w:t xml:space="preserve">хто заслужений — везун,</w:t>
      </w:r>
    </w:p>
    <w:p>
      <w:pPr/>
      <w:r>
        <w:rPr/>
        <w:t xml:space="preserve">хто нещасний — винен сам,</w:t>
      </w:r>
    </w:p>
    <w:p>
      <w:pPr/>
      <w:r>
        <w:rPr/>
        <w:t xml:space="preserve">той, хто смирний,— то єхидний,</w:t>
      </w:r>
    </w:p>
    <w:p>
      <w:pPr/>
      <w:r>
        <w:rPr/>
        <w:t xml:space="preserve">той, хто вірний,— жалюгідний,</w:t>
      </w:r>
    </w:p>
    <w:p>
      <w:pPr/>
      <w:r>
        <w:rPr/>
        <w:t xml:space="preserve">хто одвертий — просто хам,</w:t>
      </w:r>
    </w:p>
    <w:p>
      <w:pPr/>
      <w:r>
        <w:rPr/>
        <w:t xml:space="preserve">чесна дівчина — дурна,</w:t>
      </w:r>
    </w:p>
    <w:p>
      <w:pPr/>
      <w:r>
        <w:rPr/>
        <w:t xml:space="preserve">чесна й гарна — ідіотка,</w:t>
      </w:r>
    </w:p>
    <w:p>
      <w:pPr/>
      <w:r>
        <w:rPr/>
        <w:t xml:space="preserve">і шерепа, і девотка...</w:t>
      </w:r>
    </w:p>
    <w:p>
      <w:pPr/>
      <w:r>
        <w:rPr/>
        <w:t xml:space="preserve">Та доволі. Річ ясна.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Діалог Фронлосо та Лавренсії з драми "Овеча Криниця" — Лопе де Вега</dc:title>
  <dc:description/>
  <dc:subject/>
  <cp:keywords/>
  <cp:category/>
  <cp:lastModifiedBy/>
  <dcterms:created xsi:type="dcterms:W3CDTF">2020-05-27T02:17:02+03:00</dcterms:created>
  <dcterms:modified xsi:type="dcterms:W3CDTF">2020-05-27T02:17:02+03:00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