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Вечірній Пан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  <w:r>
        <w:rPr/>
        <w:t xml:space="preserve">Вечірній Пан в яснім спокою</w:t>
      </w:r>
    </w:p>
    <w:p>
      <w:pPr/>
      <w:r>
        <w:rPr/>
        <w:t xml:space="preserve">Не задзвенить, не прошумить.</w:t>
      </w:r>
    </w:p>
    <w:p>
      <w:pPr/>
      <w:r>
        <w:rPr/>
        <w:t xml:space="preserve">Приліг на лісовій поляні</w:t>
      </w:r>
    </w:p>
    <w:p>
      <w:pPr/>
      <w:r>
        <w:rPr/>
        <w:t xml:space="preserve">I стежить, як зоря рікою</w:t>
      </w:r>
    </w:p>
    <w:p>
      <w:pPr/>
      <w:r>
        <w:rPr/>
        <w:t xml:space="preserve">По небу ллє червону кров,</w:t>
      </w:r>
    </w:p>
    <w:p>
      <w:pPr/>
      <w:r>
        <w:rPr/>
        <w:t xml:space="preserve">Як береги біліють знов</w:t>
      </w:r>
    </w:p>
    <w:p>
      <w:pPr/>
      <w:r>
        <w:rPr/>
        <w:t xml:space="preserve">В молочно-голубім тумані,-</w:t>
      </w:r>
    </w:p>
    <w:p>
      <w:pPr/>
      <w:r>
        <w:rPr/>
        <w:t xml:space="preserve">I тихо першою звіздою</w:t>
      </w:r>
    </w:p>
    <w:p>
      <w:pPr/>
      <w:r>
        <w:rPr/>
        <w:t xml:space="preserve">Йому цвіте тьмянa блакить.</w:t>
      </w:r>
    </w:p>
    <w:p>
      <w:pPr/>
      <w:r>
        <w:rPr/>
        <w:t xml:space="preserve">Вечірній Пан збирає звуки,</w:t>
      </w:r>
    </w:p>
    <w:p>
      <w:pPr/>
      <w:r>
        <w:rPr/>
        <w:t xml:space="preserve">Що навкруги встають у млі,-</w:t>
      </w:r>
    </w:p>
    <w:p>
      <w:pPr/>
      <w:r>
        <w:rPr/>
        <w:t xml:space="preserve">Далекий скрип арби на мості,</w:t>
      </w:r>
    </w:p>
    <w:p>
      <w:pPr/>
      <w:r>
        <w:rPr/>
        <w:t xml:space="preserve">Шептання річки в темних луках</w:t>
      </w:r>
    </w:p>
    <w:p>
      <w:pPr/>
      <w:r>
        <w:rPr/>
        <w:t xml:space="preserve">І кумкання глухих ставків.</w:t>
      </w:r>
    </w:p>
    <w:p>
      <w:pPr/>
      <w:r>
        <w:rPr/>
        <w:t xml:space="preserve">Самотній на німій землі,</w:t>
      </w:r>
    </w:p>
    <w:p>
      <w:pPr/>
      <w:r>
        <w:rPr/>
        <w:t xml:space="preserve">Він поникає в дивній млості</w:t>
      </w:r>
    </w:p>
    <w:p>
      <w:pPr/>
      <w:r>
        <w:rPr/>
        <w:t xml:space="preserve">I, зносячи кошлаті руки,</w:t>
      </w:r>
    </w:p>
    <w:p>
      <w:pPr/>
      <w:r>
        <w:rPr/>
        <w:t xml:space="preserve">Благословляє царство снів.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Вечірній Пан — Валерій Брюсов</dc:title>
  <dc:description/>
  <dc:subject/>
  <cp:keywords/>
  <cp:category/>
  <cp:lastModifiedBy/>
  <dcterms:created xsi:type="dcterms:W3CDTF">2020-05-14T02:29:34+03:00</dcterms:created>
  <dcterms:modified xsi:type="dcterms:W3CDTF">2020-05-14T02:29:34+03:00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