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Чи в порі нічній вони туди надійдуть...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Браунінг</w:t>
      </w:r>
    </w:p>
    <w:p>
      <w:pPr/>
      <w:r>
        <w:rPr/>
        <w:t xml:space="preserve">Чи в порі нічній вони туди надійдуть,</w:t>
      </w:r>
    </w:p>
    <w:p>
      <w:pPr/>
      <w:r>
        <w:rPr/>
        <w:t xml:space="preserve">Де він спочиває, сам,</w:t>
      </w:r>
    </w:p>
    <w:p>
      <w:pPr/>
      <w:r>
        <w:rPr/>
        <w:t xml:space="preserve">Смертю твердо скутий (так безумні мислять),</w:t>
      </w:r>
    </w:p>
    <w:p>
      <w:pPr/>
      <w:r>
        <w:rPr/>
        <w:t xml:space="preserve">Хто тебе любив, кого ти так любила,-</w:t>
      </w:r>
    </w:p>
    <w:p>
      <w:pPr/>
      <w:r>
        <w:rPr/>
        <w:t xml:space="preserve">З співчуттям?</w:t>
      </w:r>
    </w:p>
    <w:p>
      <w:pPr/>
      <w:r>
        <w:rPr/>
        <w:t xml:space="preserve">Люблячого, люблячи, вони не знали!</w:t>
      </w:r>
    </w:p>
    <w:p>
      <w:pPr/>
      <w:r>
        <w:rPr/>
        <w:t xml:space="preserve">Що я мав на світі цім</w:t>
      </w:r>
    </w:p>
    <w:p>
      <w:pPr/>
      <w:r>
        <w:rPr/>
        <w:t xml:space="preserve">Між блідих, лінивих, боязких робити?</w:t>
      </w:r>
    </w:p>
    <w:p>
      <w:pPr/>
      <w:r>
        <w:rPr/>
        <w:t xml:space="preserve">Я казав пусте, безцільне, безпорадне,</w:t>
      </w:r>
    </w:p>
    <w:p>
      <w:pPr/>
      <w:r>
        <w:rPr/>
        <w:t xml:space="preserve">Бувши ким?</w:t>
      </w:r>
    </w:p>
    <w:p>
      <w:pPr/>
      <w:r>
        <w:rPr/>
        <w:t xml:space="preserve">Тим, хто простував, не сумнівався, відав:</w:t>
      </w:r>
    </w:p>
    <w:p>
      <w:pPr/>
      <w:r>
        <w:rPr/>
        <w:t xml:space="preserve">Зникнуть хмари кам'яні;</w:t>
      </w:r>
    </w:p>
    <w:p>
      <w:pPr/>
      <w:r>
        <w:rPr/>
        <w:t xml:space="preserve">Хоч добро в ярмі, не буде зла; що впасти</w:t>
      </w:r>
    </w:p>
    <w:p>
      <w:pPr/>
      <w:r>
        <w:rPr/>
        <w:t xml:space="preserve">Треба, щоб піднятись; що ява розбудить</w:t>
      </w:r>
    </w:p>
    <w:p>
      <w:pPr/>
      <w:r>
        <w:rPr/>
        <w:t xml:space="preserve">Нас по сні.</w:t>
      </w:r>
    </w:p>
    <w:p>
      <w:pPr/>
      <w:r>
        <w:rPr/>
        <w:t xml:space="preserve">Ні, в суєтах дня незримому подай ти</w:t>
      </w:r>
    </w:p>
    <w:p>
      <w:pPr/>
      <w:r>
        <w:rPr/>
        <w:t xml:space="preserve">Схвальний і лункий салют!</w:t>
      </w:r>
    </w:p>
    <w:p>
      <w:pPr/>
      <w:r>
        <w:rPr/>
        <w:t xml:space="preserve">Шли його вперед, кричи: "Цвіти, борися!</w:t>
      </w:r>
    </w:p>
    <w:p>
      <w:pPr/>
      <w:r>
        <w:rPr/>
        <w:t xml:space="preserve">Поспішай і пробивайся — так, як завжди,</w:t>
      </w:r>
    </w:p>
    <w:p>
      <w:pPr/>
      <w:r>
        <w:rPr/>
        <w:t xml:space="preserve">Так, як тут!"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в порі нічній вони туди надійдуть... — Роберт Браунінг</dc:title>
  <dc:description/>
  <dc:subject/>
  <cp:keywords/>
  <cp:category/>
  <cp:lastModifiedBy/>
  <dcterms:created xsi:type="dcterms:W3CDTF">2020-05-14T20:48:47+03:00</dcterms:created>
  <dcterms:modified xsi:type="dcterms:W3CDTF">2020-05-14T20:48:47+03:00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