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Упали з грудей пана бога...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Богданович</w:t>
      </w:r>
    </w:p>
    <w:p>
      <w:pPr/>
      <w:r>
        <w:rPr/>
        <w:t xml:space="preserve">Максим Богданович</w:t>
      </w:r>
    </w:p>
    <w:p>
      <w:pPr/>
      <w:r>
        <w:rPr/>
        <w:t xml:space="preserve">* * * ["Упали з грудей пана бога..."]</w:t>
      </w:r>
    </w:p>
    <w:p>
      <w:pPr/>
      <w:r>
        <w:rPr/>
        <w:t xml:space="preserve">Перекладач: Михайло Драй-Хмара</w:t>
      </w:r>
    </w:p>
    <w:p>
      <w:pPr/>
      <w:r>
        <w:rPr/>
        <w:t xml:space="preserve">Упали з грудей пана бога,</w:t>
      </w:r>
    </w:p>
    <w:p>
      <w:pPr/>
      <w:r>
        <w:rPr/>
        <w:t xml:space="preserve">порвавшися, пацірки зір</w:t>
      </w:r>
    </w:p>
    <w:p>
      <w:pPr/>
      <w:r>
        <w:rPr/>
        <w:t xml:space="preserve">і вмить розкотилися в небі,</w:t>
      </w:r>
    </w:p>
    <w:p>
      <w:pPr/>
      <w:r>
        <w:rPr/>
        <w:t xml:space="preserve">засіявши синій простір.</w:t>
      </w:r>
    </w:p>
    <w:p>
      <w:pPr/>
      <w:r>
        <w:rPr/>
        <w:t xml:space="preserve">І так чогось сумно та пильно</w:t>
      </w:r>
    </w:p>
    <w:p>
      <w:pPr/>
      <w:r>
        <w:rPr/>
        <w:t xml:space="preserve">на край наш бездольний зорять...</w:t>
      </w:r>
    </w:p>
    <w:p>
      <w:pPr/>
      <w:r>
        <w:rPr/>
        <w:t xml:space="preserve">Що чують вони там? що бачать?</w:t>
      </w:r>
    </w:p>
    <w:p>
      <w:pPr/>
      <w:r>
        <w:rPr/>
        <w:t xml:space="preserve">Чого все тремтять і тремтять?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Упали з грудей пана бога... — Максим Богданович</dc:title>
  <dc:description/>
  <dc:subject/>
  <cp:keywords/>
  <cp:category/>
  <cp:lastModifiedBy/>
  <dcterms:created xsi:type="dcterms:W3CDTF">2020-05-14T20:37:54+03:00</dcterms:created>
  <dcterms:modified xsi:type="dcterms:W3CDTF">2020-05-14T20:37:54+03:00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