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Майстер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Одного разу в таверні "Русалка"</w:t>
      </w:r>
    </w:p>
    <w:p>
      <w:pPr/>
      <w:r>
        <w:rPr/>
        <w:t xml:space="preserve">Він розповів Джонсону-Громовержцю,</w:t>
      </w:r>
    </w:p>
    <w:p>
      <w:pPr/>
      <w:r>
        <w:rPr/>
        <w:t xml:space="preserve">Повному по вінця (благословення</w:t>
      </w:r>
    </w:p>
    <w:p>
      <w:pPr/>
      <w:r>
        <w:rPr/>
        <w:t xml:space="preserve">Лозам та гронам!),</w:t>
      </w:r>
    </w:p>
    <w:p>
      <w:pPr/>
      <w:r>
        <w:rPr/>
        <w:t xml:space="preserve">Як поблизу Коствульда, у заїзді,</w:t>
      </w:r>
    </w:p>
    <w:p>
      <w:pPr/>
      <w:r>
        <w:rPr/>
        <w:t xml:space="preserve">Він зустрів найсправжнісіньку</w:t>
      </w:r>
    </w:p>
    <w:p>
      <w:pPr/>
      <w:r>
        <w:rPr/>
        <w:t xml:space="preserve">Клеопатру,</w:t>
      </w:r>
    </w:p>
    <w:p>
      <w:pPr/>
      <w:r>
        <w:rPr/>
        <w:t xml:space="preserve">Що любила мідника й про спасіння</w:t>
      </w:r>
    </w:p>
    <w:p>
      <w:pPr/>
      <w:r>
        <w:rPr/>
        <w:t xml:space="preserve">Знать не хотіла;</w:t>
      </w:r>
    </w:p>
    <w:p>
      <w:pPr/>
      <w:r>
        <w:rPr/>
        <w:t xml:space="preserve">Як він від слуг сера Томаса Льюсі</w:t>
      </w:r>
    </w:p>
    <w:p>
      <w:pPr/>
      <w:r>
        <w:rPr/>
        <w:t xml:space="preserve">В рівчаку ховався й,</w:t>
      </w:r>
    </w:p>
    <w:p>
      <w:pPr/>
      <w:r>
        <w:rPr/>
        <w:t xml:space="preserve">змоклий до нитки.</w:t>
      </w:r>
    </w:p>
    <w:p>
      <w:pPr/>
      <w:r>
        <w:rPr/>
        <w:t xml:space="preserve">Раннього ранку підслухав циганки</w:t>
      </w:r>
    </w:p>
    <w:p>
      <w:pPr/>
      <w:r>
        <w:rPr/>
        <w:t xml:space="preserve">Джульєтти сповідь;</w:t>
      </w:r>
    </w:p>
    <w:p>
      <w:pPr/>
      <w:r>
        <w:rPr/>
        <w:t xml:space="preserve">Як в Бенксайді хлопчик мав утопити</w:t>
      </w:r>
    </w:p>
    <w:p>
      <w:pPr/>
      <w:r>
        <w:rPr/>
        <w:t xml:space="preserve">Кошенят і не міг,</w:t>
      </w:r>
    </w:p>
    <w:p>
      <w:pPr/>
      <w:r>
        <w:rPr/>
        <w:t xml:space="preserve">й тоді з презирством</w:t>
      </w:r>
    </w:p>
    <w:p>
      <w:pPr/>
      <w:r>
        <w:rPr/>
        <w:t xml:space="preserve">Їх сестра його, мала леді Макбет.</w:t>
      </w:r>
    </w:p>
    <w:p>
      <w:pPr/>
      <w:r>
        <w:rPr/>
        <w:t xml:space="preserve">Кинула в Темзу;</w:t>
      </w:r>
    </w:p>
    <w:p>
      <w:pPr/>
      <w:r>
        <w:rPr/>
        <w:t xml:space="preserve">Як у Стратфорді у неділю з річки</w:t>
      </w:r>
    </w:p>
    <w:p>
      <w:pPr/>
      <w:r>
        <w:rPr/>
        <w:t xml:space="preserve">Витягли відому всім городянам</w:t>
      </w:r>
    </w:p>
    <w:p>
      <w:pPr/>
      <w:r>
        <w:rPr/>
        <w:t xml:space="preserve">Офелію, тиху та співчутливу,</w:t>
      </w:r>
    </w:p>
    <w:p>
      <w:pPr/>
      <w:r>
        <w:rPr/>
        <w:t xml:space="preserve">Бідну причинну.</w:t>
      </w:r>
    </w:p>
    <w:p>
      <w:pPr/>
      <w:r>
        <w:rPr/>
        <w:t xml:space="preserve">Так, розвозячи</w:t>
      </w:r>
    </w:p>
    <w:p>
      <w:pPr/>
      <w:r>
        <w:rPr/>
        <w:t xml:space="preserve">тонким довгим пальцем</w:t>
      </w:r>
    </w:p>
    <w:p>
      <w:pPr/>
      <w:r>
        <w:rPr/>
        <w:t xml:space="preserve">По широкому столі винні краплі,</w:t>
      </w:r>
    </w:p>
    <w:p>
      <w:pPr/>
      <w:r>
        <w:rPr/>
        <w:t xml:space="preserve">Виливав Шекспір душу, поки ранок</w:t>
      </w:r>
    </w:p>
    <w:p>
      <w:pPr/>
      <w:r>
        <w:rPr/>
        <w:t xml:space="preserve">Ввійшов у двері.</w:t>
      </w:r>
    </w:p>
    <w:p>
      <w:pPr/>
      <w:r>
        <w:rPr/>
        <w:t xml:space="preserve">Прокидався Лондон. Усі поспішали</w:t>
      </w:r>
    </w:p>
    <w:p>
      <w:pPr/>
      <w:r>
        <w:rPr/>
        <w:t xml:space="preserve">В справах нагальних, і він подався</w:t>
      </w:r>
    </w:p>
    <w:p>
      <w:pPr/>
      <w:r>
        <w:rPr/>
        <w:t xml:space="preserve">Разом із людом, ніким ще не знаний.</w:t>
      </w:r>
    </w:p>
    <w:p>
      <w:pPr/>
      <w:r>
        <w:rPr/>
        <w:t xml:space="preserve">Та все вже знав він!</w:t>
      </w:r>
    </w:p>
    <w:p>
      <w:pPr/>
      <w:r>
        <w:rPr/>
        <w:t xml:space="preserve">Переклад М. Стріхи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Майстер — Редьярд Кіплінг</dc:title>
  <dc:description/>
  <dc:subject/>
  <cp:keywords/>
  <cp:category/>
  <cp:lastModifiedBy/>
  <dcterms:created xsi:type="dcterms:W3CDTF">2020-05-13T15:25:18+03:00</dcterms:created>
  <dcterms:modified xsi:type="dcterms:W3CDTF">2020-05-13T15:25:18+03:00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