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Сосна біля південної галереї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Лі Бо</w:t>
      </w:r>
    </w:p>
    <w:p>
      <w:pPr/>
      <w:r>
        <w:rPr/>
        <w:t xml:space="preserve">Сосна біля південної галереї</w:t>
      </w:r>
    </w:p>
    <w:p>
      <w:pPr/>
      <w:r>
        <w:rPr/>
        <w:t xml:space="preserve">Поблизу галереї</w:t>
      </w:r>
    </w:p>
    <w:p>
      <w:pPr/>
      <w:r>
        <w:rPr/>
        <w:t xml:space="preserve">росте сосна-одиначка —</w:t>
      </w:r>
    </w:p>
    <w:p>
      <w:pPr/>
      <w:r>
        <w:rPr/>
        <w:t xml:space="preserve">В такої, природно,</w:t>
      </w:r>
    </w:p>
    <w:p>
      <w:pPr/>
      <w:r>
        <w:rPr/>
        <w:t xml:space="preserve">розкидисте гілля й густе.</w:t>
      </w:r>
    </w:p>
    <w:p>
      <w:pPr/>
      <w:r>
        <w:rPr/>
        <w:t xml:space="preserve">Вітрець навколишній</w:t>
      </w:r>
    </w:p>
    <w:p>
      <w:pPr/>
      <w:r>
        <w:rPr/>
        <w:t xml:space="preserve">навіть на хвильку не вщухне:</w:t>
      </w:r>
    </w:p>
    <w:p>
      <w:pPr/>
      <w:r>
        <w:rPr/>
        <w:t xml:space="preserve">Йому тут воля —</w:t>
      </w:r>
    </w:p>
    <w:p>
      <w:pPr/>
      <w:r>
        <w:rPr/>
        <w:t xml:space="preserve">тож дме він і вдень, і вночі.</w:t>
      </w:r>
    </w:p>
    <w:p>
      <w:pPr/>
      <w:r>
        <w:rPr/>
        <w:t xml:space="preserve">Затінений стовбур</w:t>
      </w:r>
    </w:p>
    <w:p>
      <w:pPr/>
      <w:r>
        <w:rPr/>
        <w:t xml:space="preserve">покрився плямами моху.</w:t>
      </w:r>
    </w:p>
    <w:p>
      <w:pPr/>
      <w:r>
        <w:rPr/>
        <w:t xml:space="preserve">А в пишній хвої</w:t>
      </w:r>
    </w:p>
    <w:p>
      <w:pPr/>
      <w:r>
        <w:rPr/>
        <w:t xml:space="preserve">повітря неначе мигтить.</w:t>
      </w:r>
    </w:p>
    <w:p>
      <w:pPr/>
      <w:r>
        <w:rPr/>
        <w:t xml:space="preserve">Чи вдасться їй досягти</w:t>
      </w:r>
    </w:p>
    <w:p>
      <w:pPr/>
      <w:r>
        <w:rPr/>
        <w:t xml:space="preserve">надхмарної висі?</w:t>
      </w:r>
    </w:p>
    <w:p>
      <w:pPr/>
      <w:r>
        <w:rPr/>
        <w:t xml:space="preserve">Це ж треба рости</w:t>
      </w:r>
    </w:p>
    <w:p>
      <w:pPr/>
      <w:r>
        <w:rPr/>
        <w:t xml:space="preserve">аж декілька тисяч чі*!</w:t>
      </w:r>
    </w:p>
    <w:p>
      <w:pPr/>
      <w:r>
        <w:rPr/>
        <w:t xml:space="preserve">--------------------------</w:t>
      </w:r>
    </w:p>
    <w:p>
      <w:pPr/>
      <w:r>
        <w:rPr/>
        <w:t xml:space="preserve">* чі — приблизно 30 см.</w:t>
      </w:r>
    </w:p>
    <w:p>
      <w:pPr/>
      <w:r>
        <w:rPr/>
        <w:t xml:space="preserve">Переклад Г. Туркова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Сосна біля південної галереї — Лі Бо</dc:title>
  <dc:description/>
  <dc:subject/>
  <cp:keywords/>
  <cp:category/>
  <cp:lastModifiedBy/>
  <dcterms:created xsi:type="dcterms:W3CDTF">2020-05-14T21:40:46+03:00</dcterms:created>
  <dcterms:modified xsi:type="dcterms:W3CDTF">2020-05-14T21:40:46+03:00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