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Переміна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Горнувся я до злидарів</w:t>
      </w:r>
    </w:p>
    <w:p>
      <w:pPr/>
      <w:r>
        <w:rPr/>
        <w:t xml:space="preserve">Не від високої спонуки,</w:t>
      </w:r>
    </w:p>
    <w:p>
      <w:pPr/>
      <w:r>
        <w:rPr/>
        <w:t xml:space="preserve">Бо тільки серед них зустрів</w:t>
      </w:r>
    </w:p>
    <w:p>
      <w:pPr/>
      <w:r>
        <w:rPr/>
        <w:t xml:space="preserve">Життя без фальшу й не для штуки.</w:t>
      </w:r>
    </w:p>
    <w:p>
      <w:pPr/>
      <w:r>
        <w:rPr/>
        <w:t xml:space="preserve">Хоч не цуравсь багатія,</w:t>
      </w:r>
    </w:p>
    <w:p>
      <w:pPr/>
      <w:r>
        <w:rPr/>
        <w:t xml:space="preserve">Осіб вельможних знав доволі,</w:t>
      </w:r>
    </w:p>
    <w:p>
      <w:pPr/>
      <w:r>
        <w:rPr/>
        <w:t xml:space="preserve">Та був неробам ворог я</w:t>
      </w:r>
    </w:p>
    <w:p>
      <w:pPr/>
      <w:r>
        <w:rPr/>
        <w:t xml:space="preserve">І друг був нещадимій голі.</w:t>
      </w:r>
    </w:p>
    <w:p>
      <w:pPr/>
      <w:r>
        <w:rPr/>
        <w:t xml:space="preserve">Заводить дружбу я волів</w:t>
      </w:r>
    </w:p>
    <w:p>
      <w:pPr/>
      <w:r>
        <w:rPr/>
        <w:t xml:space="preserve">З людьми із трудового стану</w:t>
      </w:r>
    </w:p>
    <w:p>
      <w:pPr/>
      <w:r>
        <w:rPr/>
        <w:t xml:space="preserve">І анітрохи не жалів,</w:t>
      </w:r>
    </w:p>
    <w:p>
      <w:pPr/>
      <w:r>
        <w:rPr/>
        <w:t xml:space="preserve">Що й сам став за голоту драну.</w:t>
      </w:r>
    </w:p>
    <w:p>
      <w:pPr/>
      <w:r>
        <w:rPr/>
        <w:t xml:space="preserve">Вагомий, відчутний, без фраз</w:t>
      </w:r>
    </w:p>
    <w:p>
      <w:pPr/>
      <w:r>
        <w:rPr/>
        <w:t xml:space="preserve">І нездійсненних забаганок,</w:t>
      </w:r>
    </w:p>
    <w:p>
      <w:pPr/>
      <w:r>
        <w:rPr/>
        <w:t xml:space="preserve">Був світ підвалів без прикрас,</w:t>
      </w:r>
    </w:p>
    <w:p>
      <w:pPr/>
      <w:r>
        <w:rPr/>
        <w:t xml:space="preserve">Горищ без чепурних фіранок.</w:t>
      </w:r>
    </w:p>
    <w:p>
      <w:pPr/>
      <w:r>
        <w:rPr/>
        <w:t xml:space="preserve">Але і я підгнив, коли</w:t>
      </w:r>
    </w:p>
    <w:p>
      <w:pPr/>
      <w:r>
        <w:rPr/>
        <w:t xml:space="preserve">Добу гнилизна стала їсти</w:t>
      </w:r>
    </w:p>
    <w:p>
      <w:pPr/>
      <w:r>
        <w:rPr/>
        <w:t xml:space="preserve">І горе в сором возвели</w:t>
      </w:r>
    </w:p>
    <w:p>
      <w:pPr/>
      <w:r>
        <w:rPr/>
        <w:t xml:space="preserve">Нові міщани й оптимісти.</w:t>
      </w:r>
    </w:p>
    <w:p>
      <w:pPr/>
      <w:r>
        <w:rPr/>
        <w:t xml:space="preserve">Кому й звіряв думки свої,</w:t>
      </w:r>
    </w:p>
    <w:p>
      <w:pPr/>
      <w:r>
        <w:rPr/>
        <w:t xml:space="preserve">Вже вірити не маю сили.</w:t>
      </w:r>
    </w:p>
    <w:p>
      <w:pPr/>
      <w:r>
        <w:rPr/>
        <w:t xml:space="preserve">Згубив людину,— та її</w:t>
      </w:r>
    </w:p>
    <w:p>
      <w:pPr/>
      <w:r>
        <w:rPr/>
        <w:t xml:space="preserve">Віддавна всі вже загубили.</w:t>
      </w:r>
    </w:p>
    <w:p>
      <w:pPr/>
      <w:r>
        <w:rPr/>
        <w:t xml:space="preserve">1956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Переміна — Борис Пастернак</dc:title>
  <dc:description/>
  <dc:subject/>
  <cp:keywords/>
  <cp:category/>
  <cp:lastModifiedBy/>
  <dcterms:created xsi:type="dcterms:W3CDTF">2020-05-27T21:51:26+03:00</dcterms:created>
  <dcterms:modified xsi:type="dcterms:W3CDTF">2020-05-27T21:51:26+03:00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