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Липова алея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Ворота з райдугою арки.</w:t>
      </w:r>
    </w:p>
    <w:p>
      <w:pPr/>
      <w:r>
        <w:rPr/>
        <w:t xml:space="preserve">Горби, луги, ліси, вівси.</w:t>
      </w:r>
    </w:p>
    <w:p>
      <w:pPr/>
      <w:r>
        <w:rPr/>
        <w:t xml:space="preserve">Сутемрява і холод парку.</w:t>
      </w:r>
    </w:p>
    <w:p>
      <w:pPr/>
      <w:r>
        <w:rPr/>
        <w:t xml:space="preserve">Будинок дивної краси.</w:t>
      </w:r>
    </w:p>
    <w:p>
      <w:pPr/>
      <w:r>
        <w:rPr/>
        <w:t xml:space="preserve">Там липи в декілька обхватів</w:t>
      </w:r>
    </w:p>
    <w:p>
      <w:pPr/>
      <w:r>
        <w:rPr/>
        <w:t xml:space="preserve">Справляють в сутіні алей,</w:t>
      </w:r>
    </w:p>
    <w:p>
      <w:pPr/>
      <w:r>
        <w:rPr/>
        <w:t xml:space="preserve">В обійми кронами зілляті,</w:t>
      </w:r>
    </w:p>
    <w:p>
      <w:pPr/>
      <w:r>
        <w:rPr/>
        <w:t xml:space="preserve">Свій двохсотлітній ювілей.</w:t>
      </w:r>
    </w:p>
    <w:p>
      <w:pPr/>
      <w:r>
        <w:rPr/>
        <w:t xml:space="preserve">Вгорі — склепіння густолисте.</w:t>
      </w:r>
    </w:p>
    <w:p>
      <w:pPr/>
      <w:r>
        <w:rPr/>
        <w:t xml:space="preserve">Внизу — лужок та квітники,</w:t>
      </w:r>
    </w:p>
    <w:p>
      <w:pPr/>
      <w:r>
        <w:rPr/>
        <w:t xml:space="preserve">Що їх стежини променисті</w:t>
      </w:r>
    </w:p>
    <w:p>
      <w:pPr/>
      <w:r>
        <w:rPr/>
        <w:t xml:space="preserve">Перетинають навпрямки.</w:t>
      </w:r>
    </w:p>
    <w:p>
      <w:pPr/>
      <w:r>
        <w:rPr/>
        <w:t xml:space="preserve">Під липами, як в підземеллі,</w:t>
      </w:r>
    </w:p>
    <w:p>
      <w:pPr/>
      <w:r>
        <w:rPr/>
        <w:t xml:space="preserve">Ні цятки світла день при дні,</w:t>
      </w:r>
    </w:p>
    <w:p>
      <w:pPr/>
      <w:r>
        <w:rPr/>
        <w:t xml:space="preserve">І тільки отвором тунелю</w:t>
      </w:r>
    </w:p>
    <w:p>
      <w:pPr/>
      <w:r>
        <w:rPr/>
        <w:t xml:space="preserve">Світліє вихід вдалині.</w:t>
      </w:r>
    </w:p>
    <w:p>
      <w:pPr/>
      <w:r>
        <w:rPr/>
        <w:t xml:space="preserve">Та настає пора цвітіння,</w:t>
      </w:r>
    </w:p>
    <w:p>
      <w:pPr/>
      <w:r>
        <w:rPr/>
        <w:t xml:space="preserve">І розливається навкруг</w:t>
      </w:r>
    </w:p>
    <w:p>
      <w:pPr/>
      <w:r>
        <w:rPr/>
        <w:t xml:space="preserve">Квітучих лип разом із тінню</w:t>
      </w:r>
    </w:p>
    <w:p>
      <w:pPr/>
      <w:r>
        <w:rPr/>
        <w:t xml:space="preserve">Невідворотний їхній дух.</w:t>
      </w:r>
    </w:p>
    <w:p>
      <w:pPr/>
      <w:r>
        <w:rPr/>
        <w:t xml:space="preserve">Як не вдихай цей дух, ніколи</w:t>
      </w:r>
    </w:p>
    <w:p>
      <w:pPr/>
      <w:r>
        <w:rPr/>
        <w:t xml:space="preserve">Не пощастить його збагнуть.</w:t>
      </w:r>
    </w:p>
    <w:p>
      <w:pPr/>
      <w:r>
        <w:rPr/>
        <w:t xml:space="preserve">Він незбагненний, тільки бджоли</w:t>
      </w:r>
    </w:p>
    <w:p>
      <w:pPr/>
      <w:r>
        <w:rPr/>
        <w:t xml:space="preserve">Збагнути можуть його суть.</w:t>
      </w:r>
    </w:p>
    <w:p>
      <w:pPr/>
      <w:r>
        <w:rPr/>
        <w:t xml:space="preserve">Це він, проймаючи в ці миги</w:t>
      </w:r>
    </w:p>
    <w:p>
      <w:pPr/>
      <w:r>
        <w:rPr/>
        <w:t xml:space="preserve">Всю душу, мов солодка дрож,</w:t>
      </w:r>
    </w:p>
    <w:p>
      <w:pPr/>
      <w:r>
        <w:rPr/>
        <w:t xml:space="preserve">Становить зміст і тему книги</w:t>
      </w:r>
    </w:p>
    <w:p>
      <w:pPr/>
      <w:r>
        <w:rPr/>
        <w:t xml:space="preserve">В оправі клумб та огорож,</w:t>
      </w:r>
    </w:p>
    <w:p>
      <w:pPr/>
      <w:r>
        <w:rPr/>
        <w:t xml:space="preserve">Де на важких, загуслих вітах</w:t>
      </w:r>
    </w:p>
    <w:p>
      <w:pPr/>
      <w:r>
        <w:rPr/>
        <w:t xml:space="preserve">Згори, крізь їхню непроглядь,</w:t>
      </w:r>
    </w:p>
    <w:p>
      <w:pPr/>
      <w:r>
        <w:rPr/>
        <w:t xml:space="preserve">У воскових накрапах квіти,</w:t>
      </w:r>
    </w:p>
    <w:p>
      <w:pPr/>
      <w:r>
        <w:rPr/>
        <w:t xml:space="preserve">Дощем запалені, горять.</w:t>
      </w:r>
    </w:p>
    <w:p>
      <w:pPr/>
      <w:r>
        <w:rPr/>
        <w:t xml:space="preserve">1957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Липова алея — Борис Пастернак</dc:title>
  <dc:description/>
  <dc:subject/>
  <cp:keywords/>
  <cp:category/>
  <cp:lastModifiedBy/>
  <dcterms:created xsi:type="dcterms:W3CDTF">2020-05-21T23:28:51+03:00</dcterms:created>
  <dcterms:modified xsi:type="dcterms:W3CDTF">2020-05-21T23:28:51+03:00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