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Серед несходжених стежок...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Серед несходжених стежок,</w:t>
      </w:r>
    </w:p>
    <w:p>
      <w:pPr/>
      <w:r>
        <w:rPr/>
        <w:t xml:space="preserve">Дзвінкого джерела</w:t>
      </w:r>
    </w:p>
    <w:p>
      <w:pPr/>
      <w:r>
        <w:rPr/>
        <w:t xml:space="preserve">Їй не тривожили думок</w:t>
      </w:r>
    </w:p>
    <w:p>
      <w:pPr/>
      <w:r>
        <w:rPr/>
        <w:t xml:space="preserve">Любов і похвала.</w:t>
      </w:r>
    </w:p>
    <w:p>
      <w:pPr/>
      <w:r>
        <w:rPr/>
        <w:t xml:space="preserve">Так з-під каміння ніжний цвіт</w:t>
      </w:r>
    </w:p>
    <w:p>
      <w:pPr/>
      <w:r>
        <w:rPr/>
        <w:t xml:space="preserve">Фіалки визира,</w:t>
      </w:r>
    </w:p>
    <w:p>
      <w:pPr/>
      <w:r>
        <w:rPr/>
        <w:t xml:space="preserve">На небосхилі в темну ніч</w:t>
      </w:r>
    </w:p>
    <w:p>
      <w:pPr/>
      <w:r>
        <w:rPr/>
        <w:t xml:space="preserve">Так світиться зоря.</w:t>
      </w:r>
    </w:p>
    <w:p>
      <w:pPr/>
      <w:r>
        <w:rPr/>
        <w:t xml:space="preserve">Як ти жила – ніхто не знав,</w:t>
      </w:r>
    </w:p>
    <w:p>
      <w:pPr/>
      <w:r>
        <w:rPr/>
        <w:t xml:space="preserve">І як померла – теж,</w:t>
      </w:r>
    </w:p>
    <w:p>
      <w:pPr/>
      <w:r>
        <w:rPr/>
        <w:t xml:space="preserve">І лиш в моєму серці біль</w:t>
      </w:r>
    </w:p>
    <w:p>
      <w:pPr/>
      <w:r>
        <w:rPr/>
        <w:t xml:space="preserve">Без краю і без меж.</w:t>
      </w:r>
    </w:p>
    <w:p>
      <w:pPr/>
      <w:r>
        <w:rPr/>
        <w:t xml:space="preserve">Переклад М. Губко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несходжених стежок... — Вільям Вордсворт</dc:title>
  <dc:description/>
  <dc:subject/>
  <cp:keywords/>
  <cp:category/>
  <cp:lastModifiedBy/>
  <dcterms:created xsi:type="dcterms:W3CDTF">2020-05-14T15:07:02+03:00</dcterms:created>
  <dcterms:modified xsi:type="dcterms:W3CDTF">2020-05-14T15:07:02+03:00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