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Миленький мій за горами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Чому не посміхаюся,</w:t>
      </w:r>
    </w:p>
    <w:p>
      <w:pPr/>
      <w:r>
        <w:rPr/>
        <w:t xml:space="preserve">Від чого чуюсь хворою?</w:t>
      </w:r>
    </w:p>
    <w:p>
      <w:pPr/>
      <w:r>
        <w:rPr/>
        <w:t xml:space="preserve">Тому, що зачекалася</w:t>
      </w:r>
    </w:p>
    <w:p>
      <w:pPr/>
      <w:r>
        <w:rPr/>
        <w:t xml:space="preserve">На того, що за горами.</w:t>
      </w:r>
    </w:p>
    <w:p>
      <w:pPr/>
      <w:r>
        <w:rPr/>
        <w:t xml:space="preserve">Не осені тужні дощі</w:t>
      </w:r>
    </w:p>
    <w:p>
      <w:pPr/>
      <w:r>
        <w:rPr/>
        <w:t xml:space="preserve">Обсіли мене зморами,</w:t>
      </w:r>
    </w:p>
    <w:p>
      <w:pPr/>
      <w:r>
        <w:rPr/>
        <w:t xml:space="preserve">Лиш тільки туга у душі</w:t>
      </w:r>
    </w:p>
    <w:p>
      <w:pPr/>
      <w:r>
        <w:rPr/>
        <w:t xml:space="preserve">За тим, що десь за горами.</w:t>
      </w:r>
    </w:p>
    <w:p>
      <w:pPr/>
      <w:r>
        <w:rPr/>
        <w:t xml:space="preserve">Він дарував мені стрічки</w:t>
      </w:r>
    </w:p>
    <w:p>
      <w:pPr/>
      <w:r>
        <w:rPr/>
        <w:t xml:space="preserve">І ніби ще учора ми</w:t>
      </w:r>
    </w:p>
    <w:p>
      <w:pPr/>
      <w:r>
        <w:rPr/>
        <w:t xml:space="preserve">Були, мов двоє потічків,</w:t>
      </w:r>
    </w:p>
    <w:p>
      <w:pPr/>
      <w:r>
        <w:rPr/>
        <w:t xml:space="preserve">Тепер закуті горами.</w:t>
      </w:r>
    </w:p>
    <w:p>
      <w:pPr/>
      <w:r>
        <w:rPr/>
        <w:t xml:space="preserve">Татуньо гонить за поріг,</w:t>
      </w:r>
    </w:p>
    <w:p>
      <w:pPr/>
      <w:r>
        <w:rPr/>
        <w:t xml:space="preserve">А подруги розмовами</w:t>
      </w:r>
    </w:p>
    <w:p>
      <w:pPr/>
      <w:r>
        <w:rPr/>
        <w:t xml:space="preserve">Мене картають за мій гріх</w:t>
      </w:r>
    </w:p>
    <w:p>
      <w:pPr/>
      <w:r>
        <w:rPr/>
        <w:t xml:space="preserve">Із тим, що десь за горами.</w:t>
      </w:r>
    </w:p>
    <w:p>
      <w:pPr/>
      <w:r>
        <w:rPr/>
        <w:t xml:space="preserve">Але весна вдихне життя</w:t>
      </w:r>
    </w:p>
    <w:p>
      <w:pPr/>
      <w:r>
        <w:rPr/>
        <w:t xml:space="preserve">У зимнє поруйновище,</w:t>
      </w:r>
    </w:p>
    <w:p>
      <w:pPr/>
      <w:r>
        <w:rPr/>
        <w:t xml:space="preserve">Народиться моє дитя</w:t>
      </w:r>
    </w:p>
    <w:p>
      <w:pPr/>
      <w:r>
        <w:rPr/>
        <w:t xml:space="preserve">З очима, як у того, що...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Миленький мій за горами — Роберт Бернс</dc:title>
  <dc:description/>
  <dc:subject/>
  <cp:keywords/>
  <cp:category/>
  <cp:lastModifiedBy/>
  <dcterms:created xsi:type="dcterms:W3CDTF">2020-05-14T23:32:09+03:00</dcterms:created>
  <dcterms:modified xsi:type="dcterms:W3CDTF">2020-05-14T23:32:09+03:00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