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Блузка голубенька. Очі волошкові...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Блузка голубенька. Очі волошкові.</w:t>
      </w:r>
    </w:p>
    <w:p>
      <w:pPr/>
      <w:r>
        <w:rPr/>
        <w:t xml:space="preserve">Знову приховав я правду од любові.</w:t>
      </w:r>
    </w:p>
    <w:p>
      <w:pPr/>
      <w:r>
        <w:rPr/>
        <w:t xml:space="preserve">А вона спитала: "Що там — заметіль?</w:t>
      </w:r>
    </w:p>
    <w:p>
      <w:pPr/>
      <w:r>
        <w:rPr/>
        <w:t xml:space="preserve">Затоплю ж я грубку й постелю постіль".</w:t>
      </w:r>
    </w:p>
    <w:p>
      <w:pPr/>
      <w:r>
        <w:rPr/>
        <w:t xml:space="preserve">І сказав я милій: "Світ не без чудес —</w:t>
      </w:r>
    </w:p>
    <w:p>
      <w:pPr/>
      <w:r>
        <w:rPr/>
        <w:t xml:space="preserve">То святе цвітіння падає з небес.</w:t>
      </w:r>
    </w:p>
    <w:p>
      <w:pPr/>
      <w:r>
        <w:rPr/>
        <w:t xml:space="preserve">Там розтоплюй грубку і стели постіль,</w:t>
      </w:r>
    </w:p>
    <w:p>
      <w:pPr/>
      <w:r>
        <w:rPr/>
        <w:t xml:space="preserve">Як з тобою поруч — в серці заметіль".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Блузка голубенька. Очі волошкові... — Сергій Єсенін</dc:title>
  <dc:description/>
  <dc:subject/>
  <cp:keywords/>
  <cp:category/>
  <cp:lastModifiedBy/>
  <dcterms:created xsi:type="dcterms:W3CDTF">2020-05-27T21:48:26+03:00</dcterms:created>
  <dcterms:modified xsi:type="dcterms:W3CDTF">2020-05-27T21:48:26+03:00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