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Слова убогі і щоденно вжиті...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Слова убогі і щоденно вжиті,-</w:t>
      </w:r>
    </w:p>
    <w:p>
      <w:pPr/>
      <w:r>
        <w:rPr/>
        <w:t xml:space="preserve">я їх люблю, непишні ці слова.</w:t>
      </w:r>
    </w:p>
    <w:p>
      <w:pPr/>
      <w:r>
        <w:rPr/>
        <w:t xml:space="preserve">Я їх здоблю в барви розмаїті,</w:t>
      </w:r>
    </w:p>
    <w:p>
      <w:pPr/>
      <w:r>
        <w:rPr/>
        <w:t xml:space="preserve">і радість в них пробудиться жива.</w:t>
      </w:r>
    </w:p>
    <w:p>
      <w:pPr/>
      <w:r>
        <w:rPr/>
        <w:t xml:space="preserve">Своє суття, яке в собі сховали,</w:t>
      </w:r>
    </w:p>
    <w:p>
      <w:pPr/>
      <w:r>
        <w:rPr/>
        <w:t xml:space="preserve">нам радо являть, світлі і ясні;</w:t>
      </w:r>
    </w:p>
    <w:p>
      <w:pPr/>
      <w:r>
        <w:rPr/>
        <w:t xml:space="preserve">вони ніколи співом не бували,-</w:t>
      </w:r>
    </w:p>
    <w:p>
      <w:pPr/>
      <w:r>
        <w:rPr/>
        <w:t xml:space="preserve">тож ввійдуть трепетно в мої пісні.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Слова убогі і щоденно вжиті... — Райнер Марія Рільке</dc:title>
  <dc:description/>
  <dc:subject/>
  <cp:keywords/>
  <cp:category/>
  <cp:lastModifiedBy/>
  <dcterms:created xsi:type="dcterms:W3CDTF">2020-05-17T03:03:16+03:00</dcterms:created>
  <dcterms:modified xsi:type="dcterms:W3CDTF">2020-05-17T03:03:16+03:00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